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Pr="003D4A09" w:rsidRDefault="00C82113" w:rsidP="00C82113">
      <w:pPr>
        <w:pStyle w:val="Default"/>
        <w:rPr>
          <w:sz w:val="26"/>
          <w:szCs w:val="26"/>
        </w:rPr>
      </w:pP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Аналитическая справка</w:t>
      </w: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итогам Всерос</w:t>
      </w:r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>сийских проверочных работ в 2021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  </w:t>
      </w:r>
    </w:p>
    <w:p w:rsidR="00A043BE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МБОУ «</w:t>
      </w:r>
      <w:proofErr w:type="spellStart"/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>Эндирейская</w:t>
      </w:r>
      <w:proofErr w:type="spellEnd"/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>сош</w:t>
      </w:r>
      <w:proofErr w:type="spellEnd"/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№2»</w:t>
      </w: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3D4A09">
        <w:rPr>
          <w:color w:val="auto"/>
          <w:sz w:val="26"/>
          <w:szCs w:val="26"/>
        </w:rPr>
        <w:t>межпредметными</w:t>
      </w:r>
      <w:proofErr w:type="spellEnd"/>
      <w:r w:rsidRPr="003D4A09">
        <w:rPr>
          <w:color w:val="auto"/>
          <w:sz w:val="26"/>
          <w:szCs w:val="26"/>
        </w:rPr>
        <w:t xml:space="preserve"> понятиями, а также оценку личностных результатов обучения. </w:t>
      </w:r>
    </w:p>
    <w:p w:rsidR="00C82113" w:rsidRPr="003D4A09" w:rsidRDefault="00C82113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1D1382" w:rsidRDefault="00E0025A" w:rsidP="00FA1A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eastAsia="Times New Roman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  <w:r w:rsidR="00FA1A3A" w:rsidRPr="00FA1A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A1A3A" w:rsidRPr="003D4A09" w:rsidRDefault="00FA1A3A" w:rsidP="00FA1A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FA1A3A" w:rsidRPr="003D4A09" w:rsidRDefault="00FA1A3A" w:rsidP="00FA1A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русскому языку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1D1382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1D1382"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FA1A3A" w:rsidRPr="003D4A09" w:rsidRDefault="00FA1A3A" w:rsidP="00FA1A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D138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работать с текстом и знание системы языка. </w:t>
      </w:r>
    </w:p>
    <w:p w:rsidR="00E0025A" w:rsidRPr="001D1382" w:rsidRDefault="00E0025A" w:rsidP="001D138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025A" w:rsidRPr="003D4A09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5866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5 классе</w:t>
      </w:r>
    </w:p>
    <w:tbl>
      <w:tblPr>
        <w:tblStyle w:val="a8"/>
        <w:tblW w:w="9665" w:type="dxa"/>
        <w:jc w:val="center"/>
        <w:tblInd w:w="1197" w:type="dxa"/>
        <w:tblLayout w:type="fixed"/>
        <w:tblLook w:val="04A0"/>
      </w:tblPr>
      <w:tblGrid>
        <w:gridCol w:w="1160"/>
        <w:gridCol w:w="708"/>
        <w:gridCol w:w="1973"/>
        <w:gridCol w:w="567"/>
        <w:gridCol w:w="708"/>
        <w:gridCol w:w="709"/>
        <w:gridCol w:w="709"/>
        <w:gridCol w:w="1222"/>
        <w:gridCol w:w="753"/>
        <w:gridCol w:w="1156"/>
      </w:tblGrid>
      <w:tr w:rsidR="00C93ED0" w:rsidRPr="003C5866" w:rsidTr="00C93ED0">
        <w:trPr>
          <w:trHeight w:val="345"/>
          <w:jc w:val="center"/>
        </w:trPr>
        <w:tc>
          <w:tcPr>
            <w:tcW w:w="1160" w:type="dxa"/>
            <w:vMerge w:val="restart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708" w:type="dxa"/>
            <w:vMerge w:val="restart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73" w:type="dxa"/>
            <w:vMerge w:val="restart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C93ED0" w:rsidRPr="003C5866" w:rsidRDefault="00C93ED0" w:rsidP="00C93ED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C93ED0" w:rsidRPr="003C5866" w:rsidRDefault="00C93ED0" w:rsidP="00C93ED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1156" w:type="dxa"/>
            <w:vMerge w:val="restart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C93ED0" w:rsidRPr="003C5866" w:rsidTr="00C93ED0">
        <w:trPr>
          <w:trHeight w:val="210"/>
          <w:jc w:val="center"/>
        </w:trPr>
        <w:tc>
          <w:tcPr>
            <w:tcW w:w="1160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93ED0" w:rsidRPr="003C5866" w:rsidTr="00C93ED0">
        <w:trPr>
          <w:jc w:val="center"/>
        </w:trPr>
        <w:tc>
          <w:tcPr>
            <w:tcW w:w="1160" w:type="dxa"/>
          </w:tcPr>
          <w:p w:rsidR="00C93ED0" w:rsidRPr="003C5866" w:rsidRDefault="00C93ED0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21</w:t>
            </w:r>
          </w:p>
        </w:tc>
        <w:tc>
          <w:tcPr>
            <w:tcW w:w="708" w:type="dxa"/>
          </w:tcPr>
          <w:p w:rsidR="00C93ED0" w:rsidRPr="003C5866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1973" w:type="dxa"/>
          </w:tcPr>
          <w:p w:rsidR="00C93ED0" w:rsidRPr="003C5866" w:rsidRDefault="00C93ED0" w:rsidP="003678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Ханавова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А.К.</w:t>
            </w:r>
          </w:p>
        </w:tc>
        <w:tc>
          <w:tcPr>
            <w:tcW w:w="567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53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56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C93ED0" w:rsidRPr="003C5866" w:rsidTr="00C93ED0">
        <w:trPr>
          <w:jc w:val="center"/>
        </w:trPr>
        <w:tc>
          <w:tcPr>
            <w:tcW w:w="1160" w:type="dxa"/>
          </w:tcPr>
          <w:p w:rsidR="00C93ED0" w:rsidRPr="003C5866" w:rsidRDefault="00C93ED0" w:rsidP="002D6E6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/ 21</w:t>
            </w:r>
          </w:p>
        </w:tc>
        <w:tc>
          <w:tcPr>
            <w:tcW w:w="708" w:type="dxa"/>
          </w:tcPr>
          <w:p w:rsidR="00C93ED0" w:rsidRPr="003C5866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1973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Г..</w:t>
            </w:r>
          </w:p>
        </w:tc>
        <w:tc>
          <w:tcPr>
            <w:tcW w:w="567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93ED0" w:rsidRPr="003D4A09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53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56" w:type="dxa"/>
          </w:tcPr>
          <w:p w:rsidR="00C93ED0" w:rsidRPr="003D4A09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C93ED0" w:rsidRPr="003C5866" w:rsidTr="00C93ED0">
        <w:trPr>
          <w:jc w:val="center"/>
        </w:trPr>
        <w:tc>
          <w:tcPr>
            <w:tcW w:w="1160" w:type="dxa"/>
          </w:tcPr>
          <w:p w:rsidR="00C93ED0" w:rsidRPr="00C93ED0" w:rsidRDefault="00C93ED0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3E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/14</w:t>
            </w:r>
          </w:p>
        </w:tc>
        <w:tc>
          <w:tcPr>
            <w:tcW w:w="708" w:type="dxa"/>
          </w:tcPr>
          <w:p w:rsidR="00C93ED0" w:rsidRPr="00C93ED0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3ED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73" w:type="dxa"/>
          </w:tcPr>
          <w:p w:rsidR="00C93ED0" w:rsidRPr="00C93ED0" w:rsidRDefault="00C93ED0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Гадж-гомаева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C93ED0" w:rsidRPr="00C93ED0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C93ED0" w:rsidRPr="00C93ED0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93ED0" w:rsidRPr="00C93ED0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93ED0" w:rsidRPr="00C93ED0" w:rsidRDefault="00C93ED0" w:rsidP="003C58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C93ED0" w:rsidRPr="00C93ED0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53" w:type="dxa"/>
          </w:tcPr>
          <w:p w:rsidR="00C93ED0" w:rsidRPr="00C93ED0" w:rsidRDefault="00C93ED0" w:rsidP="003C58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3E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C93ED0" w:rsidRPr="00C93ED0" w:rsidRDefault="00C93ED0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ED0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C93ED0" w:rsidRPr="003C5866" w:rsidTr="00C93ED0">
        <w:trPr>
          <w:jc w:val="center"/>
        </w:trPr>
        <w:tc>
          <w:tcPr>
            <w:tcW w:w="1160" w:type="dxa"/>
          </w:tcPr>
          <w:p w:rsidR="00C93ED0" w:rsidRPr="003C5866" w:rsidRDefault="00FA1A3A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C93ED0" w:rsidRPr="003C5866" w:rsidRDefault="00FA1A3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55</w:t>
            </w:r>
          </w:p>
        </w:tc>
        <w:tc>
          <w:tcPr>
            <w:tcW w:w="1973" w:type="dxa"/>
          </w:tcPr>
          <w:p w:rsidR="00C93ED0" w:rsidRPr="003C5866" w:rsidRDefault="00C93ED0" w:rsidP="003C586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3ED0" w:rsidRPr="00F41EDF" w:rsidRDefault="00FA1A3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C93ED0" w:rsidRPr="00F41EDF" w:rsidRDefault="00FA1A3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C93ED0" w:rsidRPr="00F41EDF" w:rsidRDefault="00FA1A3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C93ED0" w:rsidRPr="00F41EDF" w:rsidRDefault="00FA1A3A" w:rsidP="003C586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C93ED0" w:rsidRPr="00F41EDF" w:rsidRDefault="00FA1A3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753" w:type="dxa"/>
          </w:tcPr>
          <w:p w:rsidR="00C93ED0" w:rsidRDefault="00FA1A3A" w:rsidP="003C586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C93ED0" w:rsidRPr="00F41EDF" w:rsidRDefault="00FA1A3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</w:tr>
    </w:tbl>
    <w:p w:rsidR="003C5866" w:rsidRDefault="003C5866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089F" w:rsidRDefault="0088089F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63D79" w:rsidRDefault="00D63D79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67818" w:rsidRDefault="00367818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67818" w:rsidRPr="003D4A09" w:rsidRDefault="00367818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2D16" w:rsidRPr="003D4A09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E2D16" w:rsidRPr="003D4A09" w:rsidRDefault="00FE2D16" w:rsidP="00FE2D1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FE2D16" w:rsidRPr="003D4A09" w:rsidRDefault="00FE2D16" w:rsidP="00FE2D1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E2D16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7278"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FE2D16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1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FE2D16" w:rsidRPr="003D4A09" w:rsidRDefault="0082549F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B2099" w:rsidRPr="003D4A09" w:rsidTr="00FE2D16">
        <w:tc>
          <w:tcPr>
            <w:tcW w:w="3190" w:type="dxa"/>
          </w:tcPr>
          <w:p w:rsidR="004B2099" w:rsidRPr="003D4A09" w:rsidRDefault="004B2099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B2099" w:rsidRPr="003D4A09" w:rsidRDefault="004B2099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B2099" w:rsidRPr="003D4A09" w:rsidRDefault="004B2099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EB6" w:rsidRDefault="00831370" w:rsidP="006E11A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953125" cy="4572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Вывод: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Анализ результатов выполнения ВПР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6E11AA" w:rsidRPr="003D4A09" w:rsidRDefault="00FB07F3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Проводить морфологический разбор имен существительных по предложенному в учебнике алгоритму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  <w:r w:rsidR="006E11AA" w:rsidRPr="003D4A09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FB07F3" w:rsidRPr="003D4A09" w:rsidRDefault="00FB07F3" w:rsidP="006E11AA">
      <w:pPr>
        <w:rPr>
          <w:rFonts w:ascii="Times New Roman" w:eastAsia="Calibri" w:hAnsi="Times New Roman" w:cs="Times New Roman"/>
          <w:sz w:val="26"/>
          <w:szCs w:val="26"/>
        </w:rPr>
      </w:pP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наличие в словах изученных орфограмм;</w:t>
      </w:r>
    </w:p>
    <w:p w:rsidR="006E11AA" w:rsidRPr="003D4A09" w:rsidRDefault="006E11AA" w:rsidP="006E11AA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3D4A09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основную мысль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составлять план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6E11AA" w:rsidRPr="003D4A09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владеть нормами речевого поведения.</w:t>
      </w:r>
    </w:p>
    <w:p w:rsidR="006E11AA" w:rsidRPr="003D4A09" w:rsidRDefault="006E11AA" w:rsidP="006E11AA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отбирать тексты разных стилей, родов и жанров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работу с различными источниками информации.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обратить внимание на работу с информационными текстами.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продолжить работу над классификацией слов по составу.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перечень творческих домашних заданий.</w:t>
      </w:r>
    </w:p>
    <w:p w:rsidR="006E11AA" w:rsidRPr="003D4A09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Работать над определением главной мысли текста</w:t>
      </w:r>
    </w:p>
    <w:p w:rsidR="0088089F" w:rsidRDefault="0088089F" w:rsidP="008808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8089F" w:rsidRPr="003D4A09" w:rsidRDefault="0088089F" w:rsidP="006E11AA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5649C" w:rsidRPr="003D4A09" w:rsidRDefault="00B808D7" w:rsidP="009E2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35649C" w:rsidRPr="003D4A09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математике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82549F">
        <w:rPr>
          <w:rFonts w:ascii="Times New Roman" w:eastAsia="Times New Roman" w:hAnsi="Times New Roman" w:cs="Times New Roman"/>
          <w:sz w:val="26"/>
          <w:szCs w:val="26"/>
        </w:rPr>
        <w:t>55</w:t>
      </w:r>
      <w:r w:rsidR="007F1387"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(</w:t>
      </w:r>
      <w:r w:rsidR="009A0EF6"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35649C" w:rsidRPr="003D4A09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12 заданий.  </w:t>
      </w:r>
    </w:p>
    <w:p w:rsidR="0035649C" w:rsidRPr="003D4A09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88"/>
        <w:gridCol w:w="1087"/>
        <w:gridCol w:w="1738"/>
        <w:gridCol w:w="514"/>
        <w:gridCol w:w="547"/>
        <w:gridCol w:w="514"/>
        <w:gridCol w:w="514"/>
        <w:gridCol w:w="1766"/>
        <w:gridCol w:w="991"/>
        <w:gridCol w:w="1185"/>
      </w:tblGrid>
      <w:tr w:rsidR="009E2398" w:rsidRPr="003D4A09" w:rsidTr="002028E1">
        <w:tc>
          <w:tcPr>
            <w:tcW w:w="888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38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14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4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85" w:type="dxa"/>
          </w:tcPr>
          <w:p w:rsidR="009E2398" w:rsidRPr="003D4A09" w:rsidRDefault="009E2398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9E2398" w:rsidRPr="003D4A09" w:rsidTr="00685585">
        <w:tc>
          <w:tcPr>
            <w:tcW w:w="888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087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82549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991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185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</w:tr>
      <w:tr w:rsidR="009E2398" w:rsidRPr="003D4A09" w:rsidTr="00685585">
        <w:tc>
          <w:tcPr>
            <w:tcW w:w="888" w:type="dxa"/>
          </w:tcPr>
          <w:p w:rsidR="009E2398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087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991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185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</w:t>
            </w:r>
          </w:p>
        </w:tc>
      </w:tr>
      <w:tr w:rsidR="009E2398" w:rsidRPr="003D4A09" w:rsidTr="00685585">
        <w:tc>
          <w:tcPr>
            <w:tcW w:w="888" w:type="dxa"/>
          </w:tcPr>
          <w:p w:rsidR="009E2398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087" w:type="dxa"/>
          </w:tcPr>
          <w:p w:rsidR="009E2398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E2398" w:rsidRDefault="009E2398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9E2398" w:rsidRPr="003C5866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85" w:type="dxa"/>
            <w:vAlign w:val="center"/>
          </w:tcPr>
          <w:p w:rsidR="009E2398" w:rsidRDefault="009E2398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</w:tr>
      <w:tr w:rsidR="009E2398" w:rsidRPr="003D4A09" w:rsidTr="00685585">
        <w:tc>
          <w:tcPr>
            <w:tcW w:w="888" w:type="dxa"/>
          </w:tcPr>
          <w:p w:rsidR="009E2398" w:rsidRPr="003D4A09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7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E2398" w:rsidRPr="003C5866" w:rsidRDefault="009E2398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7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14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14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66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Pr="0036781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91" w:type="dxa"/>
          </w:tcPr>
          <w:p w:rsidR="009E2398" w:rsidRPr="00367818" w:rsidRDefault="009E2398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36781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85" w:type="dxa"/>
            <w:vAlign w:val="center"/>
          </w:tcPr>
          <w:p w:rsidR="009E2398" w:rsidRPr="00367818" w:rsidRDefault="009E2398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67818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</w:tr>
    </w:tbl>
    <w:p w:rsidR="00DA2156" w:rsidRPr="003D4A09" w:rsidRDefault="00DA2156" w:rsidP="003D4A0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A2156" w:rsidRPr="003D4A09" w:rsidRDefault="00DA2156" w:rsidP="00FE2D1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E2D16" w:rsidRPr="003D4A09" w:rsidRDefault="00FE2D16" w:rsidP="00FE2D1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FE2D16" w:rsidRPr="003D4A09" w:rsidRDefault="00FE2D16" w:rsidP="00FE2D1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3D4A09" w:rsidRDefault="00FB07F3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FE2D16" w:rsidRPr="003D4A09" w:rsidRDefault="009E2398" w:rsidP="00FB07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91" w:type="dxa"/>
          </w:tcPr>
          <w:p w:rsidR="00FE2D16" w:rsidRPr="003D4A09" w:rsidRDefault="009E2398" w:rsidP="00FB07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E2D16" w:rsidRPr="003D4A09" w:rsidTr="00FE2D16">
        <w:tc>
          <w:tcPr>
            <w:tcW w:w="3190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E2D16" w:rsidRDefault="00FE2D16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2099" w:rsidRPr="00BA1DCE" w:rsidRDefault="004B2099" w:rsidP="004B20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99" w:rsidRDefault="004B2099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2099" w:rsidRPr="003D4A09" w:rsidRDefault="004B2099" w:rsidP="00FE2D1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F8206D" w:rsidRPr="003D4A09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3D4A09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06D" w:rsidRPr="003D4A09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3D4A09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  <w:u w:val="single"/>
        </w:rPr>
      </w:pPr>
    </w:p>
    <w:p w:rsidR="001648C1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88089F" w:rsidRDefault="0088089F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88089F" w:rsidRPr="003D4A09" w:rsidRDefault="0088089F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1648C1" w:rsidRPr="003D4A09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окружающему миру 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 w:rsidR="009A0EF6">
        <w:rPr>
          <w:rFonts w:ascii="Times New Roman" w:eastAsia="Times New Roman" w:hAnsi="Times New Roman" w:cs="Times New Roman"/>
          <w:sz w:val="26"/>
          <w:szCs w:val="26"/>
        </w:rPr>
        <w:t>55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1648C1" w:rsidRPr="003D4A09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окружающему миру содержит 10 заданий.  </w:t>
      </w:r>
    </w:p>
    <w:p w:rsidR="00DA650D" w:rsidRPr="003D4A09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работу-32. </w:t>
      </w:r>
    </w:p>
    <w:p w:rsidR="001648C1" w:rsidRPr="003D4A09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Высокий  балл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462A1" w:rsidRPr="003D4A09">
        <w:rPr>
          <w:rFonts w:ascii="Times New Roman" w:eastAsia="Times New Roman" w:hAnsi="Times New Roman" w:cs="Times New Roman"/>
          <w:sz w:val="26"/>
          <w:szCs w:val="26"/>
        </w:rPr>
        <w:t xml:space="preserve">и 24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б  набрал</w:t>
      </w:r>
      <w:r w:rsidR="009462A1" w:rsidRPr="003D4A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, низкий балл 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650D" w:rsidRPr="003D4A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</w:t>
      </w:r>
      <w:r w:rsidR="00997BAB" w:rsidRPr="003D4A0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ученик. </w:t>
      </w:r>
    </w:p>
    <w:p w:rsidR="00FE2D16" w:rsidRPr="003D4A09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87"/>
        <w:gridCol w:w="1738"/>
        <w:gridCol w:w="572"/>
        <w:gridCol w:w="572"/>
        <w:gridCol w:w="572"/>
        <w:gridCol w:w="572"/>
        <w:gridCol w:w="1766"/>
        <w:gridCol w:w="991"/>
        <w:gridCol w:w="1185"/>
      </w:tblGrid>
      <w:tr w:rsidR="00FE2D16" w:rsidRPr="003D4A09" w:rsidTr="00FE2D16">
        <w:tc>
          <w:tcPr>
            <w:tcW w:w="895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FE2D16" w:rsidRPr="003D4A09" w:rsidRDefault="00DA650D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FE2D16" w:rsidRPr="003D4A09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3D4A09" w:rsidRDefault="00FE2D16" w:rsidP="00FE2D1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FE2D16" w:rsidRPr="003D4A09" w:rsidTr="00FE2D16">
        <w:tc>
          <w:tcPr>
            <w:tcW w:w="895" w:type="dxa"/>
          </w:tcPr>
          <w:p w:rsidR="00FE2D16" w:rsidRPr="003D4A09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0EF6">
              <w:rPr>
                <w:rFonts w:ascii="Times New Roman" w:hAnsi="Times New Roman" w:cs="Times New Roman"/>
                <w:sz w:val="26"/>
                <w:szCs w:val="26"/>
              </w:rPr>
              <w:t>абв</w:t>
            </w:r>
          </w:p>
        </w:tc>
        <w:tc>
          <w:tcPr>
            <w:tcW w:w="1033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21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2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2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2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2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7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FE2D16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</w:tcPr>
          <w:p w:rsidR="00FE2D16" w:rsidRPr="003D4A09" w:rsidRDefault="009E2398" w:rsidP="00FE2D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2D16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1" w:type="dxa"/>
          </w:tcPr>
          <w:p w:rsidR="00FE2D16" w:rsidRPr="003D4A09" w:rsidRDefault="00DA650D" w:rsidP="009462A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9E23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93E2B" w:rsidRPr="003D4A09" w:rsidRDefault="00A93E2B" w:rsidP="00A93E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93E2B" w:rsidRPr="003D4A09" w:rsidRDefault="00A93E2B" w:rsidP="00A93E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A93E2B" w:rsidRPr="003D4A09" w:rsidRDefault="00A93E2B" w:rsidP="00A93E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93E2B" w:rsidRPr="003D4A09" w:rsidTr="00CC196B">
        <w:tc>
          <w:tcPr>
            <w:tcW w:w="3190" w:type="dxa"/>
          </w:tcPr>
          <w:p w:rsidR="00A93E2B" w:rsidRPr="003D4A09" w:rsidRDefault="00A93E2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93E2B" w:rsidRPr="003D4A09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3D4A09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93E2B" w:rsidRPr="003D4A09" w:rsidTr="00CC196B">
        <w:tc>
          <w:tcPr>
            <w:tcW w:w="3190" w:type="dxa"/>
          </w:tcPr>
          <w:p w:rsidR="00A93E2B" w:rsidRPr="003D4A09" w:rsidRDefault="00A93E2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2A1"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93E2B" w:rsidRPr="003D4A09" w:rsidTr="00CC196B">
        <w:tc>
          <w:tcPr>
            <w:tcW w:w="3190" w:type="dxa"/>
          </w:tcPr>
          <w:p w:rsidR="00A93E2B" w:rsidRPr="003D4A09" w:rsidRDefault="00A93E2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91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93E2B" w:rsidRPr="003D4A09" w:rsidTr="00CC196B">
        <w:tc>
          <w:tcPr>
            <w:tcW w:w="3190" w:type="dxa"/>
          </w:tcPr>
          <w:p w:rsidR="00A93E2B" w:rsidRPr="003D4A09" w:rsidRDefault="00A93E2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93E2B" w:rsidRPr="003D4A09" w:rsidTr="00CC196B">
        <w:tc>
          <w:tcPr>
            <w:tcW w:w="3190" w:type="dxa"/>
          </w:tcPr>
          <w:p w:rsidR="00A93E2B" w:rsidRPr="003D4A09" w:rsidRDefault="00A93E2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A93E2B" w:rsidRPr="003D4A09" w:rsidRDefault="009E2398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A93E2B" w:rsidRPr="003D4A09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C2CA2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C2CA2" w:rsidRPr="003D4A09" w:rsidRDefault="001C2CA2" w:rsidP="001C2CA2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C2CA2" w:rsidRDefault="001C2CA2" w:rsidP="00C82437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2D16" w:rsidRPr="003D4A09" w:rsidRDefault="00FE2D16" w:rsidP="00C8243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</w:p>
    <w:p w:rsidR="00FE2D16" w:rsidRPr="003D4A09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овладение начальными сведениями о сущности и особенностях объектов, процессов и явлений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действительности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;с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FE2D16" w:rsidRPr="003D4A09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3D4A09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FE2D16" w:rsidRPr="003D4A09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3D4A09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3D4A09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 освоению программы.</w:t>
      </w:r>
    </w:p>
    <w:p w:rsidR="002B33F9" w:rsidRPr="002B33F9" w:rsidRDefault="002B33F9" w:rsidP="002B33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Учителям – предметникам составить план работы с учащимися, получившими «2» по  </w:t>
      </w:r>
      <w:r w:rsidRPr="002B33F9">
        <w:rPr>
          <w:rFonts w:ascii="Times New Roman" w:hAnsi="Times New Roman" w:cs="Times New Roman"/>
          <w:sz w:val="26"/>
          <w:szCs w:val="26"/>
        </w:rPr>
        <w:t>предмету.</w:t>
      </w:r>
    </w:p>
    <w:p w:rsidR="002B33F9" w:rsidRPr="002B33F9" w:rsidRDefault="002B33F9" w:rsidP="002B3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«2» по двум и более предметам:</w:t>
      </w:r>
    </w:p>
    <w:p w:rsidR="00CC62D0" w:rsidRDefault="00CC62D0" w:rsidP="001C2CA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2CA2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E2D16" w:rsidRPr="003D4A09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15CB6" w:rsidRPr="003D4A09" w:rsidRDefault="002E1A71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color w:val="auto"/>
          <w:sz w:val="26"/>
          <w:szCs w:val="26"/>
          <w:u w:val="single"/>
        </w:rPr>
        <w:t>Общие в</w:t>
      </w:r>
      <w:r w:rsidR="00D15CB6" w:rsidRPr="003D4A09">
        <w:rPr>
          <w:b/>
          <w:color w:val="auto"/>
          <w:sz w:val="26"/>
          <w:szCs w:val="26"/>
          <w:u w:val="single"/>
        </w:rPr>
        <w:t>ывод</w:t>
      </w:r>
      <w:r w:rsidRPr="003D4A09">
        <w:rPr>
          <w:b/>
          <w:color w:val="auto"/>
          <w:sz w:val="26"/>
          <w:szCs w:val="26"/>
          <w:u w:val="single"/>
        </w:rPr>
        <w:t>ы</w:t>
      </w:r>
      <w:r w:rsidR="00D15CB6" w:rsidRPr="003D4A09">
        <w:rPr>
          <w:b/>
          <w:color w:val="auto"/>
          <w:sz w:val="26"/>
          <w:szCs w:val="26"/>
          <w:u w:val="single"/>
        </w:rPr>
        <w:t>:</w:t>
      </w:r>
      <w:r w:rsidR="00D15CB6" w:rsidRPr="003D4A09">
        <w:rPr>
          <w:color w:val="auto"/>
          <w:sz w:val="26"/>
          <w:szCs w:val="26"/>
        </w:rPr>
        <w:t xml:space="preserve"> для ул</w:t>
      </w:r>
      <w:r w:rsidR="00AF195A">
        <w:rPr>
          <w:color w:val="auto"/>
          <w:sz w:val="26"/>
          <w:szCs w:val="26"/>
        </w:rPr>
        <w:t>учшения качества образования в 5</w:t>
      </w:r>
      <w:r w:rsidR="00D15CB6" w:rsidRPr="003D4A09">
        <w:rPr>
          <w:color w:val="auto"/>
          <w:sz w:val="26"/>
          <w:szCs w:val="26"/>
        </w:rPr>
        <w:t xml:space="preserve">-х классах необходимо учесть следующие рекомендации: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рассмотреть результаты ВПР на </w:t>
      </w:r>
      <w:r w:rsidR="00003CB5" w:rsidRPr="003D4A09">
        <w:rPr>
          <w:color w:val="auto"/>
          <w:sz w:val="26"/>
          <w:szCs w:val="26"/>
        </w:rPr>
        <w:t>заседании ШМО</w:t>
      </w:r>
      <w:r w:rsidRPr="003D4A09">
        <w:rPr>
          <w:color w:val="auto"/>
          <w:sz w:val="26"/>
          <w:szCs w:val="26"/>
        </w:rPr>
        <w:t xml:space="preserve">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Отрабатывать навыки таких умений, как: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3D4A09" w:rsidRDefault="00D15CB6" w:rsidP="002E1A7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проводить практические и лабораторные работы (несложные исследования, эксперименты); </w:t>
      </w:r>
    </w:p>
    <w:p w:rsidR="00DA0ADC" w:rsidRPr="00CC62D0" w:rsidRDefault="00D15CB6" w:rsidP="00CC6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3D4A09">
        <w:rPr>
          <w:rFonts w:ascii="Times New Roman" w:hAnsi="Times New Roman" w:cs="Times New Roman"/>
          <w:sz w:val="26"/>
          <w:szCs w:val="26"/>
        </w:rPr>
        <w:t>.</w:t>
      </w:r>
    </w:p>
    <w:p w:rsidR="004534A6" w:rsidRDefault="004534A6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AE699D" w:rsidRPr="00973FB4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3FB4">
        <w:rPr>
          <w:rFonts w:ascii="Times New Roman" w:eastAsia="Times New Roman" w:hAnsi="Times New Roman" w:cs="Times New Roman"/>
          <w:b/>
          <w:bCs/>
          <w:sz w:val="36"/>
          <w:szCs w:val="26"/>
        </w:rPr>
        <w:t>Анализ ВПР в 6 классе</w:t>
      </w:r>
    </w:p>
    <w:p w:rsidR="00AF195A" w:rsidRPr="003D4A09" w:rsidRDefault="00AF195A" w:rsidP="00AF195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F195A" w:rsidRPr="003D4A09" w:rsidRDefault="00AF195A" w:rsidP="00AF1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12 заданий.</w:t>
      </w:r>
    </w:p>
    <w:p w:rsidR="00AF195A" w:rsidRPr="003D4A09" w:rsidRDefault="00AF195A" w:rsidP="00AF1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60 минут.</w:t>
      </w:r>
    </w:p>
    <w:p w:rsidR="00685585" w:rsidRDefault="00685585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966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1156"/>
      </w:tblGrid>
      <w:tr w:rsidR="00AF195A" w:rsidRPr="003C5866" w:rsidTr="00AF195A">
        <w:trPr>
          <w:trHeight w:val="345"/>
          <w:jc w:val="center"/>
        </w:trPr>
        <w:tc>
          <w:tcPr>
            <w:tcW w:w="1374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1156" w:type="dxa"/>
            <w:vMerge w:val="restart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AF195A" w:rsidRPr="003C5866" w:rsidTr="00AF195A">
        <w:trPr>
          <w:trHeight w:val="210"/>
          <w:jc w:val="center"/>
        </w:trPr>
        <w:tc>
          <w:tcPr>
            <w:tcW w:w="1374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F195A" w:rsidRPr="003C5866" w:rsidTr="00AF195A">
        <w:trPr>
          <w:jc w:val="center"/>
        </w:trPr>
        <w:tc>
          <w:tcPr>
            <w:tcW w:w="1374" w:type="dxa"/>
          </w:tcPr>
          <w:p w:rsidR="00AF195A" w:rsidRPr="003C5866" w:rsidRDefault="00AF195A" w:rsidP="006855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26</w:t>
            </w:r>
          </w:p>
        </w:tc>
        <w:tc>
          <w:tcPr>
            <w:tcW w:w="602" w:type="dxa"/>
          </w:tcPr>
          <w:p w:rsidR="00AF195A" w:rsidRPr="003C5866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</w:t>
            </w:r>
          </w:p>
        </w:tc>
        <w:tc>
          <w:tcPr>
            <w:tcW w:w="1865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Калабзарова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У.Г.</w:t>
            </w:r>
          </w:p>
        </w:tc>
        <w:tc>
          <w:tcPr>
            <w:tcW w:w="567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56" w:type="dxa"/>
          </w:tcPr>
          <w:p w:rsidR="00AF195A" w:rsidRPr="003D4A09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AF195A" w:rsidRPr="003C5866" w:rsidTr="00AF195A">
        <w:trPr>
          <w:jc w:val="center"/>
        </w:trPr>
        <w:tc>
          <w:tcPr>
            <w:tcW w:w="1374" w:type="dxa"/>
          </w:tcPr>
          <w:p w:rsidR="00AF195A" w:rsidRPr="003C5866" w:rsidRDefault="00AF195A" w:rsidP="0068558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AF195A" w:rsidRPr="003C5866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26</w:t>
            </w:r>
          </w:p>
        </w:tc>
        <w:tc>
          <w:tcPr>
            <w:tcW w:w="1865" w:type="dxa"/>
          </w:tcPr>
          <w:p w:rsidR="00AF195A" w:rsidRPr="003C5866" w:rsidRDefault="00AF195A" w:rsidP="0068558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195A" w:rsidRPr="00F41EDF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F195A" w:rsidRPr="00F41EDF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AF195A" w:rsidRPr="00F41EDF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AF195A" w:rsidRPr="00F41EDF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AF195A" w:rsidRPr="00685585" w:rsidRDefault="00AF195A" w:rsidP="00685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AF195A" w:rsidRPr="00685585" w:rsidRDefault="00AF195A" w:rsidP="00685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156" w:type="dxa"/>
          </w:tcPr>
          <w:p w:rsidR="00AF195A" w:rsidRPr="00685585" w:rsidRDefault="00AF195A" w:rsidP="0068558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</w:tr>
    </w:tbl>
    <w:p w:rsidR="00AF195A" w:rsidRDefault="00AF195A" w:rsidP="001C2CA2">
      <w:pPr>
        <w:pStyle w:val="a6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1C2CA2" w:rsidRPr="003D4A09" w:rsidRDefault="001C2CA2" w:rsidP="001C2CA2">
      <w:pPr>
        <w:pStyle w:val="a6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p w:rsidR="001C2CA2" w:rsidRPr="003D4A09" w:rsidRDefault="001C2CA2" w:rsidP="001C2C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jc w:val="center"/>
        <w:tblLook w:val="04A0"/>
      </w:tblPr>
      <w:tblGrid>
        <w:gridCol w:w="3388"/>
        <w:gridCol w:w="3309"/>
        <w:gridCol w:w="2873"/>
      </w:tblGrid>
      <w:tr w:rsidR="001C2CA2" w:rsidRPr="003D4A09" w:rsidTr="001C2CA2">
        <w:trPr>
          <w:jc w:val="center"/>
        </w:trPr>
        <w:tc>
          <w:tcPr>
            <w:tcW w:w="3388" w:type="dxa"/>
          </w:tcPr>
          <w:p w:rsidR="001C2CA2" w:rsidRPr="003D4A09" w:rsidRDefault="001C2CA2" w:rsidP="002B3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C2CA2" w:rsidRPr="003D4A09" w:rsidRDefault="001C2CA2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73" w:type="dxa"/>
          </w:tcPr>
          <w:p w:rsidR="001C2CA2" w:rsidRPr="003D4A09" w:rsidRDefault="001C2CA2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2CA2" w:rsidRPr="003D4A09" w:rsidTr="001C2CA2">
        <w:trPr>
          <w:jc w:val="center"/>
        </w:trPr>
        <w:tc>
          <w:tcPr>
            <w:tcW w:w="3388" w:type="dxa"/>
          </w:tcPr>
          <w:p w:rsidR="001C2CA2" w:rsidRPr="003D4A09" w:rsidRDefault="001C2CA2" w:rsidP="002B3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Понизили оценку</w:t>
            </w:r>
          </w:p>
        </w:tc>
        <w:tc>
          <w:tcPr>
            <w:tcW w:w="3309" w:type="dxa"/>
          </w:tcPr>
          <w:p w:rsidR="001C2CA2" w:rsidRPr="003D4A09" w:rsidRDefault="001C2CA2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C2CA2" w:rsidRPr="003D4A09" w:rsidTr="001C2CA2">
        <w:trPr>
          <w:jc w:val="center"/>
        </w:trPr>
        <w:tc>
          <w:tcPr>
            <w:tcW w:w="3388" w:type="dxa"/>
          </w:tcPr>
          <w:p w:rsidR="001C2CA2" w:rsidRPr="003D4A09" w:rsidRDefault="001C2CA2" w:rsidP="002B3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09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2CA2"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3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1C2CA2" w:rsidRPr="003D4A09" w:rsidTr="001C2CA2">
        <w:trPr>
          <w:jc w:val="center"/>
        </w:trPr>
        <w:tc>
          <w:tcPr>
            <w:tcW w:w="3388" w:type="dxa"/>
          </w:tcPr>
          <w:p w:rsidR="001C2CA2" w:rsidRPr="003D4A09" w:rsidRDefault="001C2CA2" w:rsidP="002B3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09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C2CA2" w:rsidRPr="003D4A09" w:rsidTr="001C2CA2">
        <w:trPr>
          <w:jc w:val="center"/>
        </w:trPr>
        <w:tc>
          <w:tcPr>
            <w:tcW w:w="3388" w:type="dxa"/>
          </w:tcPr>
          <w:p w:rsidR="001C2CA2" w:rsidRPr="003D4A09" w:rsidRDefault="001C2CA2" w:rsidP="002B3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1C2CA2" w:rsidRPr="003D4A09" w:rsidRDefault="00AF195A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73" w:type="dxa"/>
          </w:tcPr>
          <w:p w:rsidR="001C2CA2" w:rsidRPr="003D4A09" w:rsidRDefault="001C2CA2" w:rsidP="002B3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31370" w:rsidRDefault="00831370" w:rsidP="001C2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1C2CA2" w:rsidRPr="003D4A09" w:rsidRDefault="001C2CA2" w:rsidP="001C2C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1C2CA2" w:rsidRPr="003D4A09" w:rsidRDefault="001C2CA2" w:rsidP="001C2C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Рекомендации: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1C2CA2" w:rsidRPr="003D4A09" w:rsidRDefault="001C2CA2" w:rsidP="001C2CA2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C2CA2" w:rsidRPr="003D4A09" w:rsidRDefault="001C2CA2" w:rsidP="00AF1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CC62D0" w:rsidRPr="00AF195A" w:rsidRDefault="001C2CA2" w:rsidP="00AF1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60 минут.</w:t>
      </w:r>
    </w:p>
    <w:p w:rsidR="001C2CA2" w:rsidRPr="003D4A09" w:rsidRDefault="001C2CA2" w:rsidP="001C2CA2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tbl>
      <w:tblPr>
        <w:tblStyle w:val="a8"/>
        <w:tblW w:w="9884" w:type="dxa"/>
        <w:jc w:val="center"/>
        <w:tblInd w:w="-176" w:type="dxa"/>
        <w:tblLayout w:type="fixed"/>
        <w:tblLook w:val="04A0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1C2CA2" w:rsidRPr="003D4A09" w:rsidTr="001C2CA2">
        <w:trPr>
          <w:jc w:val="center"/>
        </w:trPr>
        <w:tc>
          <w:tcPr>
            <w:tcW w:w="874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19" w:type="dxa"/>
          </w:tcPr>
          <w:p w:rsidR="001C2CA2" w:rsidRPr="00A42198" w:rsidRDefault="001C2CA2" w:rsidP="002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98">
              <w:rPr>
                <w:rFonts w:ascii="Times New Roman" w:hAnsi="Times New Roman" w:cs="Times New Roman"/>
                <w:sz w:val="20"/>
                <w:szCs w:val="20"/>
              </w:rPr>
              <w:t>Кол-во человек в классах</w:t>
            </w:r>
          </w:p>
        </w:tc>
        <w:tc>
          <w:tcPr>
            <w:tcW w:w="1735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42" w:type="dxa"/>
          </w:tcPr>
          <w:p w:rsidR="001C2CA2" w:rsidRPr="00A42198" w:rsidRDefault="001C2CA2" w:rsidP="002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98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  <w:r w:rsidRPr="00A42198">
              <w:rPr>
                <w:rFonts w:ascii="Times New Roman" w:hAnsi="Times New Roman" w:cs="Times New Roman"/>
                <w:sz w:val="20"/>
                <w:szCs w:val="20"/>
              </w:rPr>
              <w:t xml:space="preserve"> знаний %</w:t>
            </w:r>
          </w:p>
        </w:tc>
        <w:tc>
          <w:tcPr>
            <w:tcW w:w="1111" w:type="dxa"/>
          </w:tcPr>
          <w:p w:rsidR="001C2CA2" w:rsidRPr="00A42198" w:rsidRDefault="001C2CA2" w:rsidP="002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98">
              <w:rPr>
                <w:rFonts w:ascii="Times New Roman" w:hAnsi="Times New Roman" w:cs="Times New Roman"/>
                <w:sz w:val="20"/>
                <w:szCs w:val="20"/>
              </w:rPr>
              <w:t>Средний балл по классу</w:t>
            </w:r>
          </w:p>
        </w:tc>
      </w:tr>
      <w:tr w:rsidR="001C2CA2" w:rsidRPr="003D4A09" w:rsidTr="001C2CA2">
        <w:trPr>
          <w:jc w:val="center"/>
        </w:trPr>
        <w:tc>
          <w:tcPr>
            <w:tcW w:w="874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9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35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9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1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42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1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AF1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8"/>
        <w:tblW w:w="9781" w:type="dxa"/>
        <w:jc w:val="center"/>
        <w:tblInd w:w="-176" w:type="dxa"/>
        <w:tblLook w:val="04A0"/>
      </w:tblPr>
      <w:tblGrid>
        <w:gridCol w:w="3190"/>
        <w:gridCol w:w="3048"/>
        <w:gridCol w:w="3543"/>
      </w:tblGrid>
      <w:tr w:rsidR="001C2CA2" w:rsidRPr="003D4A09" w:rsidTr="001C2CA2">
        <w:trPr>
          <w:jc w:val="center"/>
        </w:trPr>
        <w:tc>
          <w:tcPr>
            <w:tcW w:w="3190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2CA2" w:rsidRPr="003D4A09" w:rsidTr="001C2CA2">
        <w:trPr>
          <w:jc w:val="center"/>
        </w:trPr>
        <w:tc>
          <w:tcPr>
            <w:tcW w:w="3190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048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1C2CA2" w:rsidRPr="003D4A09" w:rsidRDefault="00FC7D2E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1C2CA2" w:rsidRPr="003D4A09" w:rsidTr="001C2CA2">
        <w:trPr>
          <w:jc w:val="center"/>
        </w:trPr>
        <w:tc>
          <w:tcPr>
            <w:tcW w:w="3190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Потвердили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оценку</w:t>
            </w:r>
          </w:p>
        </w:tc>
        <w:tc>
          <w:tcPr>
            <w:tcW w:w="3048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3" w:type="dxa"/>
          </w:tcPr>
          <w:p w:rsidR="001C2CA2" w:rsidRPr="003D4A09" w:rsidRDefault="00FC7D2E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2CA2"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2CA2" w:rsidRPr="003D4A09" w:rsidTr="001C2CA2">
        <w:trPr>
          <w:jc w:val="center"/>
        </w:trPr>
        <w:tc>
          <w:tcPr>
            <w:tcW w:w="3190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048" w:type="dxa"/>
          </w:tcPr>
          <w:p w:rsidR="001C2CA2" w:rsidRPr="003D4A09" w:rsidRDefault="00AF195A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1C2CA2" w:rsidRPr="003D4A09" w:rsidRDefault="00FC7D2E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</w:tr>
      <w:tr w:rsidR="001C2CA2" w:rsidRPr="003D4A09" w:rsidTr="001C2CA2">
        <w:trPr>
          <w:jc w:val="center"/>
        </w:trPr>
        <w:tc>
          <w:tcPr>
            <w:tcW w:w="3190" w:type="dxa"/>
          </w:tcPr>
          <w:p w:rsidR="001C2CA2" w:rsidRPr="003D4A09" w:rsidRDefault="001C2CA2" w:rsidP="002B3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8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3" w:type="dxa"/>
          </w:tcPr>
          <w:p w:rsidR="001C2CA2" w:rsidRPr="003D4A09" w:rsidRDefault="001C2CA2" w:rsidP="002B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039A9" w:rsidRDefault="00A039A9" w:rsidP="00A0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Выводы</w:t>
      </w:r>
      <w:proofErr w:type="gramStart"/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10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1C2CA2" w:rsidRPr="003D4A09" w:rsidRDefault="001C2CA2" w:rsidP="001C2C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97"/>
        <w:gridCol w:w="1087"/>
        <w:gridCol w:w="1738"/>
        <w:gridCol w:w="571"/>
        <w:gridCol w:w="571"/>
        <w:gridCol w:w="572"/>
        <w:gridCol w:w="572"/>
        <w:gridCol w:w="1766"/>
        <w:gridCol w:w="991"/>
        <w:gridCol w:w="1185"/>
      </w:tblGrid>
      <w:tr w:rsidR="001C2CA2" w:rsidRPr="003D4A09" w:rsidTr="002B33F9">
        <w:tc>
          <w:tcPr>
            <w:tcW w:w="897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C2CA2" w:rsidRPr="003D4A09" w:rsidTr="002B33F9">
        <w:tc>
          <w:tcPr>
            <w:tcW w:w="897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3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21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2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2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75" w:type="dxa"/>
          </w:tcPr>
          <w:p w:rsidR="001C2CA2" w:rsidRPr="003D4A09" w:rsidRDefault="00FC7D2E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1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</w:tbl>
    <w:p w:rsidR="001C2CA2" w:rsidRPr="003D4A09" w:rsidRDefault="001C2CA2" w:rsidP="001C2C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1C2CA2" w:rsidRPr="003D4A09" w:rsidRDefault="001C2CA2" w:rsidP="001C2C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2CA2" w:rsidRPr="003D4A09" w:rsidTr="002B33F9">
        <w:trPr>
          <w:trHeight w:val="493"/>
        </w:trPr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7D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42198" w:rsidRDefault="00A42198" w:rsidP="00FC7D2E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C2CA2" w:rsidRPr="003D4A09" w:rsidRDefault="001C2CA2" w:rsidP="001C2CA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1C2CA2" w:rsidRPr="003D4A09" w:rsidRDefault="00FC7D2E" w:rsidP="001C2CA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Обучающиеся 6 </w:t>
      </w:r>
      <w:r w:rsidR="001C2CA2"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1C2CA2" w:rsidRPr="003D4A09" w:rsidRDefault="001C2CA2" w:rsidP="001C2CA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1C2CA2" w:rsidRPr="003D4A09" w:rsidRDefault="001C2CA2" w:rsidP="001C2C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</w:t>
      </w: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растений. Половое размножение растений. Оплодотворение у цветковых растений. Вегетативное размножение растений;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Причины: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C2CA2" w:rsidRPr="003D4A09" w:rsidRDefault="001C2CA2" w:rsidP="001C2CA2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1C2CA2" w:rsidRPr="003D4A09" w:rsidRDefault="001C2CA2" w:rsidP="001C2CA2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1C2CA2" w:rsidRPr="003D4A09" w:rsidRDefault="001C2CA2" w:rsidP="001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1C2CA2" w:rsidRPr="00FC7D2E" w:rsidRDefault="001C2CA2" w:rsidP="00F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1C2CA2" w:rsidRPr="003D4A09" w:rsidRDefault="001C2CA2" w:rsidP="001C2C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История: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8 заданий.</w:t>
      </w:r>
    </w:p>
    <w:p w:rsidR="001C2CA2" w:rsidRPr="003D4A09" w:rsidRDefault="001C2CA2" w:rsidP="001C2C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1C2CA2" w:rsidRPr="003D4A09" w:rsidRDefault="001C2CA2" w:rsidP="001C2CA2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96"/>
        <w:gridCol w:w="1087"/>
        <w:gridCol w:w="1738"/>
        <w:gridCol w:w="572"/>
        <w:gridCol w:w="572"/>
        <w:gridCol w:w="572"/>
        <w:gridCol w:w="572"/>
        <w:gridCol w:w="1766"/>
        <w:gridCol w:w="991"/>
        <w:gridCol w:w="1185"/>
      </w:tblGrid>
      <w:tr w:rsidR="001C2CA2" w:rsidRPr="003D4A09" w:rsidTr="002B33F9">
        <w:tc>
          <w:tcPr>
            <w:tcW w:w="896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C2CA2" w:rsidRPr="003D4A09" w:rsidTr="002B33F9">
        <w:tc>
          <w:tcPr>
            <w:tcW w:w="896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3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2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2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2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7D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7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</w:tbl>
    <w:p w:rsidR="001C2CA2" w:rsidRPr="003D4A09" w:rsidRDefault="001C2CA2" w:rsidP="001C2C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1C2CA2" w:rsidRPr="003D4A09" w:rsidRDefault="001C2CA2" w:rsidP="001C2C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1C2CA2" w:rsidRPr="003D4A09" w:rsidRDefault="00FC7D2E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C2CA2" w:rsidRPr="003D4A09" w:rsidTr="002B33F9">
        <w:tc>
          <w:tcPr>
            <w:tcW w:w="3190" w:type="dxa"/>
          </w:tcPr>
          <w:p w:rsidR="001C2CA2" w:rsidRPr="003D4A09" w:rsidRDefault="001C2CA2" w:rsidP="002B33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91" w:type="dxa"/>
          </w:tcPr>
          <w:p w:rsidR="001C2CA2" w:rsidRPr="003D4A09" w:rsidRDefault="001C2CA2" w:rsidP="002B33F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42198" w:rsidRDefault="00A42198" w:rsidP="00A4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hAnsi="Times New Roman" w:cs="Times New Roman"/>
          <w:b/>
          <w:sz w:val="26"/>
          <w:szCs w:val="26"/>
        </w:rPr>
        <w:t>: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УУД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на базовом уровне. </w:t>
      </w:r>
    </w:p>
    <w:p w:rsidR="001C2CA2" w:rsidRPr="003D4A09" w:rsidRDefault="001C2CA2" w:rsidP="001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1C2CA2" w:rsidRPr="003D4A09" w:rsidRDefault="001C2CA2" w:rsidP="001C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1C2CA2" w:rsidRPr="003D4A09" w:rsidRDefault="001C2CA2" w:rsidP="001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1C2CA2" w:rsidRDefault="001C2CA2" w:rsidP="00CC28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17D0" w:rsidRPr="00F717D0" w:rsidRDefault="00F717D0" w:rsidP="00F7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F717D0" w:rsidRPr="00F717D0" w:rsidRDefault="00F717D0" w:rsidP="00F7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D0" w:rsidRP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F717D0" w:rsidRP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:rsidR="00F717D0" w:rsidRDefault="00F717D0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2B33F9" w:rsidRDefault="002B33F9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2B33F9" w:rsidRDefault="002B33F9" w:rsidP="00F717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«2» по двум и более предметам:</w:t>
      </w:r>
    </w:p>
    <w:p w:rsidR="002B33F9" w:rsidRDefault="002B33F9" w:rsidP="002B33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D0" w:rsidRPr="00F717D0" w:rsidRDefault="00F717D0" w:rsidP="00F717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уменийи повышению результативности работы школы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F717D0" w:rsidRPr="00F717D0" w:rsidRDefault="00F717D0" w:rsidP="00F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1C2CA2" w:rsidRDefault="001C2CA2" w:rsidP="00CC28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C2CA2" w:rsidRDefault="001C2CA2" w:rsidP="00CC28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D4A09" w:rsidRDefault="003D4A09" w:rsidP="003972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FC7D2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1E19" w:rsidRDefault="00BD1E19" w:rsidP="003C586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4A09" w:rsidRPr="00CC62D0" w:rsidRDefault="003C5866" w:rsidP="00CC62D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7 классе</w:t>
      </w:r>
    </w:p>
    <w:p w:rsidR="00A129E2" w:rsidRPr="003D4A09" w:rsidRDefault="00A129E2" w:rsidP="003972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129E2" w:rsidRPr="003D4A09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Русский язык:</w:t>
      </w:r>
    </w:p>
    <w:p w:rsidR="00A129E2" w:rsidRPr="003D4A09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14</w:t>
      </w:r>
    </w:p>
    <w:p w:rsidR="00A129E2" w:rsidRPr="003D4A09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90 минут.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AD61C3" w:rsidRPr="003D4A09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10F" w:rsidRPr="003D4A09" w:rsidRDefault="00D2410F" w:rsidP="007F1387">
      <w:pPr>
        <w:pStyle w:val="a6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D2410F" w:rsidRPr="003D4A09" w:rsidRDefault="00D2410F" w:rsidP="00D2410F">
      <w:pPr>
        <w:pStyle w:val="a6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8"/>
        <w:tblW w:w="9838" w:type="dxa"/>
        <w:jc w:val="center"/>
        <w:tblInd w:w="-1485" w:type="dxa"/>
        <w:tblLayout w:type="fixed"/>
        <w:tblLook w:val="04A0"/>
      </w:tblPr>
      <w:tblGrid>
        <w:gridCol w:w="860"/>
        <w:gridCol w:w="1460"/>
        <w:gridCol w:w="1687"/>
        <w:gridCol w:w="564"/>
        <w:gridCol w:w="565"/>
        <w:gridCol w:w="564"/>
        <w:gridCol w:w="565"/>
        <w:gridCol w:w="1164"/>
        <w:gridCol w:w="1134"/>
        <w:gridCol w:w="1275"/>
      </w:tblGrid>
      <w:tr w:rsidR="002C3BA4" w:rsidRPr="003D4A09" w:rsidTr="00BD1E19">
        <w:trPr>
          <w:cantSplit/>
          <w:trHeight w:val="83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Количество  человек в классе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Количество участвующих в ВПР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eastAsia="Calibri" w:hAnsi="Times New Roman" w:cs="Times New Roman"/>
                <w:sz w:val="24"/>
                <w:szCs w:val="26"/>
              </w:rPr>
              <w:t>«5»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eastAsia="Calibri" w:hAnsi="Times New Roman" w:cs="Times New Roman"/>
                <w:sz w:val="24"/>
                <w:szCs w:val="26"/>
              </w:rPr>
              <w:t>«4»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eastAsia="Calibri" w:hAnsi="Times New Roman" w:cs="Times New Roman"/>
                <w:sz w:val="24"/>
                <w:szCs w:val="26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eastAsia="Calibri" w:hAnsi="Times New Roman" w:cs="Times New Roman"/>
                <w:sz w:val="24"/>
                <w:szCs w:val="26"/>
              </w:rPr>
              <w:t>«2»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Качество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4" w:rsidRPr="00BD1E19" w:rsidRDefault="002C3BA4" w:rsidP="00BD1E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1E19">
              <w:rPr>
                <w:rFonts w:ascii="Times New Roman" w:hAnsi="Times New Roman" w:cs="Times New Roman"/>
                <w:sz w:val="24"/>
                <w:szCs w:val="26"/>
              </w:rPr>
              <w:t>Средний балл</w:t>
            </w:r>
          </w:p>
        </w:tc>
      </w:tr>
      <w:tr w:rsidR="002C3BA4" w:rsidRPr="003D4A09" w:rsidTr="00BD1E19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2C3BA4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E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C7D2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421ECC" w:rsidP="002C3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A4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  <w:r w:rsidR="002C3BA4" w:rsidRPr="00BD1E19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4" w:rsidRPr="00BD1E19" w:rsidRDefault="00421ECC" w:rsidP="003D4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2C3BA4" w:rsidRPr="00BD1E19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4" w:rsidRPr="00BD1E19" w:rsidRDefault="002C3BA4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E19">
              <w:rPr>
                <w:rFonts w:ascii="Times New Roman" w:hAnsi="Times New Roman" w:cs="Times New Roman"/>
                <w:b/>
                <w:sz w:val="26"/>
                <w:szCs w:val="26"/>
              </w:rPr>
              <w:t>3,</w:t>
            </w:r>
            <w:r w:rsidR="00421E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C7D2E" w:rsidRPr="003D4A09" w:rsidTr="00BD1E19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2C3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D1E19" w:rsidRDefault="00421ECC" w:rsidP="003D4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</w:tr>
      <w:tr w:rsidR="00FC7D2E" w:rsidRPr="003D4A09" w:rsidTr="00BD1E19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2C3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FC7D2E" w:rsidP="00BD1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D1E19" w:rsidRDefault="00421ECC" w:rsidP="003D4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D1E19" w:rsidRDefault="00421ECC" w:rsidP="00CC19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</w:tr>
    </w:tbl>
    <w:p w:rsidR="00D2410F" w:rsidRPr="003D4A09" w:rsidRDefault="00D2410F" w:rsidP="00BD1E19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717"/>
        <w:gridCol w:w="3653"/>
        <w:gridCol w:w="3312"/>
      </w:tblGrid>
      <w:tr w:rsidR="00D2410F" w:rsidRPr="003D4A09" w:rsidTr="009D22DD">
        <w:tc>
          <w:tcPr>
            <w:tcW w:w="3717" w:type="dxa"/>
          </w:tcPr>
          <w:p w:rsidR="00D2410F" w:rsidRPr="003D4A09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D2410F" w:rsidRPr="003D4A09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12" w:type="dxa"/>
          </w:tcPr>
          <w:p w:rsidR="00D2410F" w:rsidRPr="003D4A09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2410F" w:rsidRPr="003D4A09" w:rsidTr="009D22DD">
        <w:tc>
          <w:tcPr>
            <w:tcW w:w="3717" w:type="dxa"/>
          </w:tcPr>
          <w:p w:rsidR="00D2410F" w:rsidRPr="003D4A09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653" w:type="dxa"/>
          </w:tcPr>
          <w:p w:rsidR="00D2410F" w:rsidRPr="003D4A09" w:rsidRDefault="002C3BA4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12" w:type="dxa"/>
          </w:tcPr>
          <w:p w:rsidR="00D2410F" w:rsidRPr="003D4A09" w:rsidRDefault="00421ECC" w:rsidP="002C3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2410F" w:rsidRPr="003D4A09" w:rsidTr="009D22DD">
        <w:tc>
          <w:tcPr>
            <w:tcW w:w="3717" w:type="dxa"/>
          </w:tcPr>
          <w:p w:rsidR="00D2410F" w:rsidRPr="003D4A09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653" w:type="dxa"/>
          </w:tcPr>
          <w:p w:rsidR="00D2410F" w:rsidRPr="003D4A09" w:rsidRDefault="002C3BA4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21EC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12" w:type="dxa"/>
          </w:tcPr>
          <w:p w:rsidR="00D2410F" w:rsidRPr="003D4A09" w:rsidRDefault="00421ECC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46.2</w:t>
            </w:r>
          </w:p>
        </w:tc>
      </w:tr>
      <w:tr w:rsidR="00D2410F" w:rsidRPr="003D4A09" w:rsidTr="009D22DD">
        <w:tc>
          <w:tcPr>
            <w:tcW w:w="3717" w:type="dxa"/>
          </w:tcPr>
          <w:p w:rsidR="00D2410F" w:rsidRPr="003D4A09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653" w:type="dxa"/>
          </w:tcPr>
          <w:p w:rsidR="00D2410F" w:rsidRPr="003D4A09" w:rsidRDefault="00421ECC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12" w:type="dxa"/>
          </w:tcPr>
          <w:p w:rsidR="00D2410F" w:rsidRPr="003D4A09" w:rsidRDefault="00421ECC" w:rsidP="00421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19,8</w:t>
            </w:r>
          </w:p>
        </w:tc>
      </w:tr>
      <w:tr w:rsidR="00D2410F" w:rsidRPr="003D4A09" w:rsidTr="009D22DD">
        <w:tc>
          <w:tcPr>
            <w:tcW w:w="3717" w:type="dxa"/>
          </w:tcPr>
          <w:p w:rsidR="00D2410F" w:rsidRPr="003D4A09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653" w:type="dxa"/>
          </w:tcPr>
          <w:p w:rsidR="00D2410F" w:rsidRPr="003D4A09" w:rsidRDefault="00421ECC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C3BA4"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12" w:type="dxa"/>
          </w:tcPr>
          <w:p w:rsidR="00D2410F" w:rsidRPr="003D4A09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BD1E19" w:rsidRDefault="00BD1E19" w:rsidP="00C97E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97EF0" w:rsidRPr="003D4A09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</w:t>
      </w:r>
      <w:proofErr w:type="gramStart"/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  <w:r w:rsidRPr="003D4A0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о итогам проведения </w:t>
      </w:r>
      <w:r w:rsidR="00C97EF0" w:rsidRPr="003D4A09">
        <w:rPr>
          <w:rFonts w:ascii="Times New Roman" w:eastAsia="Calibri" w:hAnsi="Times New Roman" w:cs="Times New Roman"/>
          <w:sz w:val="26"/>
          <w:szCs w:val="26"/>
        </w:rPr>
        <w:t xml:space="preserve">ВПР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было установлено, что учащимися допущены ошибки при изучении: фонетики, орфографии,</w:t>
      </w:r>
      <w:r w:rsidR="00C97EF0" w:rsidRPr="003D4A09">
        <w:rPr>
          <w:rFonts w:ascii="Times New Roman" w:eastAsia="Calibri" w:hAnsi="Times New Roman" w:cs="Times New Roman"/>
          <w:sz w:val="26"/>
          <w:szCs w:val="26"/>
        </w:rPr>
        <w:t xml:space="preserve"> синтаксиса,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морфемики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97EF0" w:rsidRPr="003D4A09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обратить внимание на вышеперечисленные типичные ошибки.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Усилить орфографич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ескую и пунктуационную работу.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работу с текстом.  Целенаправленно работать над грамматическими заданиями. </w:t>
      </w:r>
    </w:p>
    <w:p w:rsidR="002C3BA4" w:rsidRPr="003D4A09" w:rsidRDefault="00C97EF0" w:rsidP="002C3B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2C3BA4" w:rsidRPr="003D4A09" w:rsidRDefault="002C3BA4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C3BA4" w:rsidRPr="003D4A09" w:rsidRDefault="002C3BA4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21ECC" w:rsidRDefault="00421ECC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21ECC" w:rsidRDefault="00421ECC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21ECC" w:rsidRDefault="00421ECC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54396" w:rsidRPr="003D4A09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Математика:</w:t>
      </w:r>
    </w:p>
    <w:p w:rsidR="00AD61C3" w:rsidRPr="003D4A09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13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AD61C3" w:rsidRPr="003D4A09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</w:t>
      </w:r>
      <w:r w:rsidR="008A26D1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получить за всю работу - 16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BA4" w:rsidRPr="003D4A09" w:rsidRDefault="002C3BA4" w:rsidP="007F138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2C3BA4" w:rsidRPr="003D4A09" w:rsidRDefault="002C3BA4" w:rsidP="007F138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D2410F" w:rsidRPr="003D4A09" w:rsidRDefault="00D2410F" w:rsidP="007F138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3D4A09" w:rsidTr="00CC196B">
        <w:tc>
          <w:tcPr>
            <w:tcW w:w="1518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 классе</w:t>
            </w:r>
          </w:p>
        </w:tc>
        <w:tc>
          <w:tcPr>
            <w:tcW w:w="1252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2410F" w:rsidRPr="003D4A09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D2410F" w:rsidRPr="003D4A09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D2410F" w:rsidRPr="003D4A09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D2410F" w:rsidRPr="003D4A09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D2410F" w:rsidRPr="003D4A09" w:rsidTr="00CC196B">
        <w:tc>
          <w:tcPr>
            <w:tcW w:w="1518" w:type="dxa"/>
          </w:tcPr>
          <w:p w:rsidR="00D2410F" w:rsidRPr="003D4A09" w:rsidRDefault="00D2410F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7</w:t>
            </w:r>
            <w:r w:rsidR="00421ECC"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D2410F" w:rsidRPr="003D4A09" w:rsidRDefault="00421ECC" w:rsidP="002C3BA4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05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</w:tcPr>
          <w:p w:rsidR="00D2410F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421ECC" w:rsidRPr="003D4A09" w:rsidTr="00CC196B">
        <w:tc>
          <w:tcPr>
            <w:tcW w:w="1518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96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421ECC" w:rsidRPr="003D4A09" w:rsidRDefault="00421ECC" w:rsidP="002C3BA4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05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</w:tcPr>
          <w:p w:rsidR="00421ECC" w:rsidRPr="003D4A09" w:rsidRDefault="00421ECC" w:rsidP="00CC196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</w:tbl>
    <w:p w:rsidR="00421ECC" w:rsidRDefault="00421ECC" w:rsidP="007F1387">
      <w:pPr>
        <w:tabs>
          <w:tab w:val="left" w:pos="380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2410F" w:rsidRPr="003D4A09" w:rsidRDefault="00D2410F" w:rsidP="007F1387">
      <w:pPr>
        <w:tabs>
          <w:tab w:val="left" w:pos="380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51"/>
        <w:gridCol w:w="3351"/>
        <w:gridCol w:w="3351"/>
      </w:tblGrid>
      <w:tr w:rsidR="00E71B4E" w:rsidRPr="003D4A09" w:rsidTr="00CC196B"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71B4E" w:rsidRPr="003D4A09" w:rsidTr="00CC196B"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71B4E" w:rsidRPr="003D4A09" w:rsidTr="00CC196B"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E71B4E" w:rsidRPr="003D4A09" w:rsidTr="00CC196B"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1" w:type="dxa"/>
          </w:tcPr>
          <w:p w:rsidR="00D2410F" w:rsidRPr="003D4A09" w:rsidRDefault="00421EC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71B4E" w:rsidRPr="003D4A09" w:rsidTr="00CC196B">
        <w:tc>
          <w:tcPr>
            <w:tcW w:w="3351" w:type="dxa"/>
          </w:tcPr>
          <w:p w:rsidR="00D2410F" w:rsidRPr="003D4A09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D2410F" w:rsidRPr="003D4A09" w:rsidRDefault="00BD2AA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51" w:type="dxa"/>
          </w:tcPr>
          <w:p w:rsidR="00D2410F" w:rsidRPr="003D4A09" w:rsidRDefault="00E71B4E" w:rsidP="00E71B4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71B4E" w:rsidRDefault="00E71B4E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CC62D0" w:rsidRDefault="00CC62D0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71B4E" w:rsidRPr="003D4A09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ледует уделить внимание укреплению следующих навыков: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E71B4E" w:rsidRPr="003D4A09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    Решать задачи на проценты.</w:t>
      </w:r>
    </w:p>
    <w:p w:rsidR="00E71B4E" w:rsidRPr="003D4A09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B4E" w:rsidRPr="003D4A09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A129E2" w:rsidRPr="003D4A09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алгебраические преобразования.</w:t>
      </w:r>
    </w:p>
    <w:p w:rsidR="00BD2AA1" w:rsidRDefault="00BD2AA1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Pr="003D4A09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234A" w:rsidRPr="003D4A09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B1234A" w:rsidRPr="003D4A09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10</w:t>
      </w:r>
    </w:p>
    <w:p w:rsidR="00B1234A" w:rsidRPr="003D4A09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CC62D0" w:rsidRDefault="00CC62D0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62D0" w:rsidRPr="003D4A09" w:rsidRDefault="00CC62D0" w:rsidP="00B123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410F" w:rsidRPr="003D4A09" w:rsidRDefault="00D2410F" w:rsidP="00AD61C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D2410F" w:rsidRPr="003D4A09" w:rsidRDefault="00D2410F" w:rsidP="00D241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00"/>
        <w:gridCol w:w="1087"/>
        <w:gridCol w:w="1738"/>
        <w:gridCol w:w="601"/>
        <w:gridCol w:w="601"/>
        <w:gridCol w:w="602"/>
        <w:gridCol w:w="602"/>
        <w:gridCol w:w="1766"/>
        <w:gridCol w:w="991"/>
        <w:gridCol w:w="1185"/>
      </w:tblGrid>
      <w:tr w:rsidR="00D2410F" w:rsidRPr="003D4A09" w:rsidTr="00D2410F">
        <w:tc>
          <w:tcPr>
            <w:tcW w:w="90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25" w:type="dxa"/>
          </w:tcPr>
          <w:p w:rsidR="00D2410F" w:rsidRPr="003D4A09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03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601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1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036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D2410F" w:rsidRPr="003D4A09" w:rsidTr="00D2410F">
        <w:tc>
          <w:tcPr>
            <w:tcW w:w="90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</w:p>
        </w:tc>
        <w:tc>
          <w:tcPr>
            <w:tcW w:w="1025" w:type="dxa"/>
          </w:tcPr>
          <w:p w:rsidR="00D2410F" w:rsidRPr="003D4A09" w:rsidRDefault="00BD2AA1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03" w:type="dxa"/>
          </w:tcPr>
          <w:p w:rsidR="00D2410F" w:rsidRPr="003D4A09" w:rsidRDefault="00BD2AA1" w:rsidP="00CF436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436B"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:rsidR="00D2410F" w:rsidRPr="003D4A09" w:rsidRDefault="001238F8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2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D2410F" w:rsidRPr="003D4A09" w:rsidRDefault="00BD2AA1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1" w:type="dxa"/>
          </w:tcPr>
          <w:p w:rsidR="00D2410F" w:rsidRPr="003D4A09" w:rsidRDefault="00BD2AA1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6" w:type="dxa"/>
          </w:tcPr>
          <w:p w:rsidR="00D2410F" w:rsidRPr="003D4A09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2AA1" w:rsidRPr="003D4A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2410F" w:rsidRPr="003D4A09" w:rsidRDefault="00D2410F" w:rsidP="00D241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2410F" w:rsidRPr="003D4A09" w:rsidRDefault="00D2410F" w:rsidP="00D241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D2410F" w:rsidRPr="003D4A09" w:rsidRDefault="00D2410F" w:rsidP="00D241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2410F" w:rsidRPr="003D4A09" w:rsidTr="00CC196B">
        <w:trPr>
          <w:trHeight w:val="493"/>
        </w:trPr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2410F" w:rsidRPr="003D4A09" w:rsidTr="00CC196B"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D2410F" w:rsidRPr="003D4A09" w:rsidRDefault="00BD2AA1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2410F" w:rsidRPr="003D4A09" w:rsidTr="00CC196B"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D2410F" w:rsidRPr="003D4A09" w:rsidRDefault="00BD2AA1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1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2410F" w:rsidRPr="003D4A09" w:rsidTr="00CC196B"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D2410F" w:rsidRPr="003D4A09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D2410F" w:rsidRPr="003D4A09" w:rsidRDefault="00166FB3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2410F" w:rsidRPr="003D4A09" w:rsidTr="00CC196B">
        <w:tc>
          <w:tcPr>
            <w:tcW w:w="3190" w:type="dxa"/>
          </w:tcPr>
          <w:p w:rsidR="00D2410F" w:rsidRPr="003D4A09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D2410F" w:rsidRPr="003D4A09" w:rsidRDefault="00166FB3" w:rsidP="00BD2A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1" w:type="dxa"/>
          </w:tcPr>
          <w:p w:rsidR="00D2410F" w:rsidRPr="003D4A09" w:rsidRDefault="00CC196B" w:rsidP="00D2410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C31C5" w:rsidRDefault="00BC31C5" w:rsidP="00BC3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C31C5" w:rsidRDefault="00BC31C5" w:rsidP="001238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238F8" w:rsidRPr="003D4A09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Результаты Всероссийской проверочной работы по биологи</w:t>
      </w:r>
      <w:r w:rsidR="00166FB3">
        <w:rPr>
          <w:rFonts w:ascii="Times New Roman" w:eastAsia="Calibri" w:hAnsi="Times New Roman" w:cs="Times New Roman"/>
          <w:sz w:val="26"/>
          <w:szCs w:val="26"/>
        </w:rPr>
        <w:t xml:space="preserve">и в 7-х классах показали удовлетворительные </w:t>
      </w:r>
      <w:r w:rsidRPr="003D4A09">
        <w:rPr>
          <w:rFonts w:ascii="Times New Roman" w:eastAsia="Calibri" w:hAnsi="Times New Roman" w:cs="Times New Roman"/>
          <w:sz w:val="26"/>
          <w:szCs w:val="26"/>
        </w:rPr>
        <w:t>балл</w:t>
      </w:r>
      <w:r w:rsidR="00166FB3">
        <w:rPr>
          <w:rFonts w:ascii="Times New Roman" w:eastAsia="Calibri" w:hAnsi="Times New Roman" w:cs="Times New Roman"/>
          <w:sz w:val="26"/>
          <w:szCs w:val="26"/>
        </w:rPr>
        <w:t xml:space="preserve">ы. Большинство </w:t>
      </w:r>
      <w:proofErr w:type="gramStart"/>
      <w:r w:rsidR="00166FB3">
        <w:rPr>
          <w:rFonts w:ascii="Times New Roman" w:eastAsia="Calibri" w:hAnsi="Times New Roman" w:cs="Times New Roman"/>
          <w:sz w:val="26"/>
          <w:szCs w:val="26"/>
        </w:rPr>
        <w:t>обучающих</w:t>
      </w:r>
      <w:proofErr w:type="gramEnd"/>
      <w:r w:rsidR="00166FB3">
        <w:rPr>
          <w:rFonts w:ascii="Times New Roman" w:eastAsia="Calibri" w:hAnsi="Times New Roman" w:cs="Times New Roman"/>
          <w:sz w:val="26"/>
          <w:szCs w:val="26"/>
        </w:rPr>
        <w:t xml:space="preserve"> подтвердили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3D4A09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Большая часть семиклассников показали овладение базовым (удовлетворительным)  уровнем достижения предметных и метапредметных результатов, однако  по результатам отдельных заданий требуются дополнительные работы по устранению недочетов.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Слабо сформированы предметные и метапредметные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i/>
          <w:sz w:val="26"/>
          <w:szCs w:val="26"/>
        </w:rPr>
        <w:t>Типичные ошибки в заданиях</w:t>
      </w:r>
      <w:r w:rsidRPr="003D4A0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анализ схемы, затруднения в  систематике  растительного мира,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3D4A09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Хорошо справились с заданиями № 9,10.</w:t>
      </w:r>
    </w:p>
    <w:p w:rsidR="001238F8" w:rsidRPr="003D4A09" w:rsidRDefault="001238F8" w:rsidP="001238F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1. Развивать умение владеть широким арсеналом приемов рассуждений;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2. Учить понимать содержание заданий;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3D4A09" w:rsidRDefault="001238F8" w:rsidP="001238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7.Спланировать коррекционную работу во внеурочное время и содержания урочных занятий. </w:t>
      </w:r>
    </w:p>
    <w:p w:rsidR="001238F8" w:rsidRPr="003D4A09" w:rsidRDefault="001238F8" w:rsidP="00F8206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8206D" w:rsidRPr="003D4A09" w:rsidRDefault="00F8206D" w:rsidP="00F8206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62D0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7D8A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География:</w:t>
      </w:r>
    </w:p>
    <w:p w:rsidR="00CC62D0" w:rsidRPr="003D4A09" w:rsidRDefault="00CC62D0" w:rsidP="00A12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7D8A" w:rsidRPr="00CC62D0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Количество заданий: 10 с подпунктами</w:t>
      </w:r>
    </w:p>
    <w:p w:rsidR="00FF7D8A" w:rsidRPr="00CC62D0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Время выполнения 60 мин.</w:t>
      </w:r>
    </w:p>
    <w:p w:rsidR="00FF7D8A" w:rsidRPr="00CC62D0" w:rsidRDefault="0078617F" w:rsidP="00FF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классу – </w:t>
      </w:r>
      <w:r w:rsidR="00FA2841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34</w:t>
      </w:r>
      <w:r w:rsidR="00FF7D8A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 (1 </w:t>
      </w:r>
      <w:proofErr w:type="gramStart"/>
      <w:r w:rsidR="004B6F00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обучающийся</w:t>
      </w:r>
      <w:proofErr w:type="gramEnd"/>
      <w:r w:rsidR="004B6F00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), минимальный – </w:t>
      </w:r>
      <w:r w:rsidR="00FA2841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FF7D8A"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б (1 обучающийся)</w:t>
      </w:r>
    </w:p>
    <w:p w:rsidR="00CC196B" w:rsidRPr="00CC62D0" w:rsidRDefault="00CC196B" w:rsidP="00CC196B">
      <w:pPr>
        <w:ind w:left="-540"/>
        <w:jc w:val="center"/>
        <w:rPr>
          <w:rFonts w:ascii="Times New Roman" w:hAnsi="Times New Roman" w:cs="Times New Roman"/>
          <w:sz w:val="28"/>
          <w:szCs w:val="26"/>
        </w:rPr>
      </w:pPr>
      <w:r w:rsidRPr="00CC62D0">
        <w:rPr>
          <w:rFonts w:ascii="Times New Roman" w:hAnsi="Times New Roman" w:cs="Times New Roman"/>
          <w:sz w:val="28"/>
          <w:szCs w:val="26"/>
        </w:rPr>
        <w:t>Общие результаты выполнения</w:t>
      </w:r>
    </w:p>
    <w:tbl>
      <w:tblPr>
        <w:tblStyle w:val="a8"/>
        <w:tblW w:w="0" w:type="auto"/>
        <w:jc w:val="center"/>
        <w:tblInd w:w="-540" w:type="dxa"/>
        <w:tblLook w:val="04A0"/>
      </w:tblPr>
      <w:tblGrid>
        <w:gridCol w:w="908"/>
        <w:gridCol w:w="1517"/>
        <w:gridCol w:w="1738"/>
        <w:gridCol w:w="739"/>
        <w:gridCol w:w="739"/>
        <w:gridCol w:w="739"/>
        <w:gridCol w:w="739"/>
        <w:gridCol w:w="1095"/>
        <w:gridCol w:w="1233"/>
        <w:gridCol w:w="1092"/>
      </w:tblGrid>
      <w:tr w:rsidR="00CC196B" w:rsidRPr="003D4A09" w:rsidTr="003D4A09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  <w:r w:rsidR="004B6F00"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участвующих </w:t>
            </w:r>
          </w:p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емость</w:t>
            </w:r>
            <w:proofErr w:type="spellEnd"/>
          </w:p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 классу</w:t>
            </w:r>
          </w:p>
        </w:tc>
      </w:tr>
      <w:tr w:rsidR="00CE5995" w:rsidRPr="003D4A09" w:rsidTr="003D4A09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4B6F00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FA2841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4B6F00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2841" w:rsidRPr="003D4A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D4A09" w:rsidRPr="003D4A09" w:rsidRDefault="003D4A09" w:rsidP="00CC196B">
      <w:pPr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CC196B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jc w:val="center"/>
        <w:tblInd w:w="-540" w:type="dxa"/>
        <w:tblLook w:val="04A0"/>
      </w:tblPr>
      <w:tblGrid>
        <w:gridCol w:w="3190"/>
        <w:gridCol w:w="3190"/>
        <w:gridCol w:w="3191"/>
      </w:tblGrid>
      <w:tr w:rsidR="00CC196B" w:rsidRPr="003D4A09" w:rsidTr="003D4A0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3D4A09" w:rsidRDefault="00CC196B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E5995" w:rsidRPr="003D4A09" w:rsidTr="003D4A0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CE5995" w:rsidP="00CC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4B6F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</w:tr>
      <w:tr w:rsidR="00CE5995" w:rsidRPr="003D4A09" w:rsidTr="003D4A0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CE5995" w:rsidP="00CC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E5995" w:rsidRPr="003D4A09" w:rsidTr="003D4A0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CE5995" w:rsidP="00CC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8A26D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356DF0" w:rsidRPr="003D4A09" w:rsidTr="003D4A0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CE5995" w:rsidP="00CC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166FB3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3D4A09" w:rsidRDefault="004B6F00" w:rsidP="00CC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C2A57" w:rsidRDefault="00EC2A57" w:rsidP="00EC2A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C2A57" w:rsidRDefault="00EC2A57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2A57" w:rsidRDefault="00EC2A57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</w:t>
      </w:r>
    </w:p>
    <w:p w:rsidR="00356DF0" w:rsidRPr="003D4A09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Большинство семиклассников достигли базового уровня освоения планируемых результатов в соответ</w:t>
      </w:r>
      <w:r w:rsidR="00166FB3">
        <w:rPr>
          <w:rFonts w:ascii="Times New Roman" w:eastAsia="Times New Roman" w:hAnsi="Times New Roman" w:cs="Times New Roman"/>
          <w:sz w:val="26"/>
          <w:szCs w:val="26"/>
        </w:rPr>
        <w:t xml:space="preserve">ствии с требованиями ФГОС. Из 30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обучаю</w:t>
      </w:r>
      <w:r w:rsidR="00166FB3">
        <w:rPr>
          <w:rFonts w:ascii="Times New Roman" w:eastAsia="Times New Roman" w:hAnsi="Times New Roman" w:cs="Times New Roman"/>
          <w:sz w:val="26"/>
          <w:szCs w:val="26"/>
        </w:rPr>
        <w:t>щихся не справились с работой 5 человек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. Подтвердили с вои годовые </w:t>
      </w:r>
      <w:r w:rsidR="00166FB3">
        <w:rPr>
          <w:rFonts w:ascii="Times New Roman" w:eastAsia="Times New Roman" w:hAnsi="Times New Roman" w:cs="Times New Roman"/>
          <w:sz w:val="26"/>
          <w:szCs w:val="26"/>
        </w:rPr>
        <w:t>отметки – 21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Pr="003D4A09">
        <w:rPr>
          <w:rFonts w:ascii="Times New Roman" w:eastAsia="Calibri" w:hAnsi="Times New Roman" w:cs="Times New Roman"/>
          <w:sz w:val="26"/>
          <w:szCs w:val="26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На достаточном уровне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развиты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в 7-х классах следующие предметные УУД: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определение имени путешественника по отмеченному на карте маршруту его экспедиции;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умение распознавать условные обозначения полезных ископаемых и фиксировать их,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определять природные зоны по их характеристикам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CC62D0" w:rsidRDefault="00CC62D0" w:rsidP="00356D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CC62D0" w:rsidRDefault="00CC62D0" w:rsidP="00356D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CC62D0" w:rsidRDefault="00CC62D0" w:rsidP="00356D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6DF0" w:rsidRPr="003D4A09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История: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10</w:t>
      </w:r>
    </w:p>
    <w:p w:rsidR="00D92519" w:rsidRPr="003D4A09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60 мин.</w:t>
      </w:r>
    </w:p>
    <w:p w:rsidR="003D4A09" w:rsidRDefault="003D4A09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66FB3" w:rsidRDefault="00166FB3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66FB3" w:rsidRDefault="00166FB3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CC196B" w:rsidRPr="003D4A09" w:rsidRDefault="00CC196B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96"/>
        <w:gridCol w:w="1087"/>
        <w:gridCol w:w="1738"/>
        <w:gridCol w:w="572"/>
        <w:gridCol w:w="572"/>
        <w:gridCol w:w="572"/>
        <w:gridCol w:w="572"/>
        <w:gridCol w:w="1766"/>
        <w:gridCol w:w="991"/>
        <w:gridCol w:w="1185"/>
      </w:tblGrid>
      <w:tr w:rsidR="00CC196B" w:rsidRPr="003D4A09" w:rsidTr="00CC196B">
        <w:tc>
          <w:tcPr>
            <w:tcW w:w="896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033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CC196B" w:rsidRPr="003D4A09" w:rsidTr="00CC196B">
        <w:tc>
          <w:tcPr>
            <w:tcW w:w="896" w:type="dxa"/>
          </w:tcPr>
          <w:p w:rsidR="00CC196B" w:rsidRPr="003D4A09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CC196B" w:rsidRPr="003D4A09" w:rsidRDefault="005B6197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21" w:type="dxa"/>
          </w:tcPr>
          <w:p w:rsidR="00CC196B" w:rsidRPr="003D4A09" w:rsidRDefault="00B654A5" w:rsidP="005B619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6197" w:rsidRPr="003D4A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2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2" w:type="dxa"/>
          </w:tcPr>
          <w:p w:rsidR="00CC196B" w:rsidRPr="003D4A09" w:rsidRDefault="00B654A5" w:rsidP="005B619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75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1" w:type="dxa"/>
          </w:tcPr>
          <w:p w:rsidR="00CC196B" w:rsidRPr="003D4A09" w:rsidRDefault="005B6197" w:rsidP="00B654A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66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C196B" w:rsidRPr="003D4A09" w:rsidRDefault="00CC196B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CC196B" w:rsidRPr="003D4A09" w:rsidRDefault="00CC196B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CC196B" w:rsidRPr="003D4A09" w:rsidRDefault="00166FB3" w:rsidP="00B654A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31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CC196B" w:rsidRPr="003D4A09" w:rsidRDefault="00166FB3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CC196B" w:rsidRPr="003D4A09" w:rsidRDefault="00B654A5" w:rsidP="005B619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6197" w:rsidRPr="003D4A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1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37F91" w:rsidRDefault="00737F91" w:rsidP="00737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37F91" w:rsidRDefault="00737F91" w:rsidP="00737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37F91" w:rsidRDefault="00737F91" w:rsidP="00737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37F91" w:rsidRPr="003D4A09" w:rsidRDefault="00737F91" w:rsidP="0073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 xml:space="preserve">1. Историю России учащиеся знают </w:t>
      </w:r>
      <w:r w:rsidR="001C312C">
        <w:rPr>
          <w:rFonts w:ascii="Times New Roman" w:eastAsia="Calibri" w:hAnsi="Times New Roman" w:cs="Times New Roman"/>
          <w:kern w:val="3"/>
          <w:sz w:val="26"/>
          <w:szCs w:val="26"/>
        </w:rPr>
        <w:t>лучше, чем историю нового времени</w:t>
      </w: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.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2. Знание исторических источников и архитектурных памятников находится на среднем уровне.</w:t>
      </w:r>
    </w:p>
    <w:p w:rsidR="00016120" w:rsidRPr="003D4A09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 w:rsidRPr="003D4A09">
        <w:rPr>
          <w:rFonts w:ascii="Times New Roman" w:eastAsia="Calibri" w:hAnsi="Times New Roman" w:cs="Times New Roman"/>
          <w:kern w:val="3"/>
          <w:sz w:val="26"/>
          <w:szCs w:val="26"/>
        </w:rPr>
        <w:t>3. Низкий уровень знаний по историческим личностям, терминологии.</w:t>
      </w:r>
    </w:p>
    <w:p w:rsidR="006557DB" w:rsidRPr="003D4A09" w:rsidRDefault="006557DB" w:rsidP="0001612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</w:p>
    <w:p w:rsidR="00016120" w:rsidRPr="003D4A09" w:rsidRDefault="00016120" w:rsidP="005B6197">
      <w:pPr>
        <w:suppressAutoHyphens/>
        <w:autoSpaceDN w:val="0"/>
        <w:spacing w:line="240" w:lineRule="auto"/>
        <w:textAlignment w:val="baseline"/>
        <w:rPr>
          <w:rFonts w:ascii="Calibri" w:eastAsia="SimSun" w:hAnsi="Calibri" w:cs="F"/>
          <w:b/>
          <w:kern w:val="3"/>
          <w:sz w:val="26"/>
          <w:szCs w:val="26"/>
          <w:u w:val="single"/>
        </w:rPr>
      </w:pPr>
      <w:r w:rsidRPr="003D4A09">
        <w:rPr>
          <w:rFonts w:ascii="Times New Roman" w:eastAsia="SimSun" w:hAnsi="Times New Roman" w:cs="Times New Roman"/>
          <w:b/>
          <w:kern w:val="3"/>
          <w:sz w:val="26"/>
          <w:szCs w:val="26"/>
          <w:u w:val="single"/>
        </w:rPr>
        <w:t>Рекомендации: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синквейны</w:t>
      </w:r>
      <w:proofErr w:type="spellEnd"/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.</w:t>
      </w:r>
    </w:p>
    <w:p w:rsidR="00016120" w:rsidRPr="003D4A09" w:rsidRDefault="00016120" w:rsidP="005B619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kern w:val="3"/>
          <w:sz w:val="26"/>
          <w:szCs w:val="26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70669" w:rsidRPr="003D4A09" w:rsidRDefault="00B70669" w:rsidP="00272285">
      <w:pPr>
        <w:spacing w:after="0" w:line="240" w:lineRule="auto"/>
        <w:rPr>
          <w:sz w:val="26"/>
          <w:szCs w:val="26"/>
        </w:rPr>
      </w:pPr>
    </w:p>
    <w:p w:rsidR="006C695B" w:rsidRDefault="006C695B" w:rsidP="00F9299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92990" w:rsidRPr="003D4A09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учащиеся показали базовый уровень знаний.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CC62D0" w:rsidRP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CC62D0" w:rsidRDefault="00CC62D0" w:rsidP="00CC6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индивидуальные и групповые консультации по подготовке к ВПР разных категорий учащихся</w:t>
      </w:r>
    </w:p>
    <w:p w:rsidR="00CC62D0" w:rsidRPr="006A4EE3" w:rsidRDefault="00CC62D0" w:rsidP="006A4E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15AC" w:rsidRPr="003D4A09" w:rsidRDefault="00E015AC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196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</w:t>
      </w:r>
      <w:r w:rsidR="001C312C">
        <w:rPr>
          <w:rFonts w:ascii="Times New Roman" w:eastAsia="Times New Roman" w:hAnsi="Times New Roman" w:cs="Times New Roman"/>
          <w:b/>
          <w:bCs/>
          <w:sz w:val="26"/>
          <w:szCs w:val="26"/>
        </w:rPr>
        <w:t>Р 8 класс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44D39" w:rsidRPr="003D4A09" w:rsidRDefault="00A44D39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5DF9" w:rsidRPr="003D4A09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EB75EB" w:rsidRPr="003D4A09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EB75EB" w:rsidRPr="003D4A09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Максимальный балл, который можно получить за всю работу - 47.</w:t>
      </w:r>
    </w:p>
    <w:p w:rsidR="00C906D7" w:rsidRPr="003D4A09" w:rsidRDefault="00C906D7" w:rsidP="00C906D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</w:t>
      </w:r>
    </w:p>
    <w:tbl>
      <w:tblPr>
        <w:tblStyle w:val="a8"/>
        <w:tblW w:w="9500" w:type="dxa"/>
        <w:tblLayout w:type="fixed"/>
        <w:tblLook w:val="04A0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906D7" w:rsidRPr="003D4A09" w:rsidTr="00523266">
        <w:trPr>
          <w:trHeight w:val="1089"/>
        </w:trPr>
        <w:tc>
          <w:tcPr>
            <w:tcW w:w="817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906D7" w:rsidRPr="003D4A09" w:rsidRDefault="006B504B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 классах</w:t>
            </w:r>
          </w:p>
        </w:tc>
        <w:tc>
          <w:tcPr>
            <w:tcW w:w="1252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906D7" w:rsidRPr="003D4A09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906D7" w:rsidRPr="003D4A09" w:rsidRDefault="00C906D7" w:rsidP="002E1A71">
            <w:pPr>
              <w:pStyle w:val="a6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C906D7" w:rsidRPr="003D4A09" w:rsidRDefault="00C906D7" w:rsidP="002E1A7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C906D7" w:rsidRPr="003D4A09" w:rsidRDefault="00C906D7" w:rsidP="002E1A7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C906D7" w:rsidRPr="003D4A09" w:rsidTr="00046C0C">
        <w:tc>
          <w:tcPr>
            <w:tcW w:w="817" w:type="dxa"/>
          </w:tcPr>
          <w:p w:rsidR="00C906D7" w:rsidRPr="003D4A09" w:rsidRDefault="00C906D7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  <w:r w:rsidR="001C312C"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C906D7" w:rsidRPr="003D4A09" w:rsidRDefault="001C312C" w:rsidP="006B504B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05" w:type="dxa"/>
          </w:tcPr>
          <w:p w:rsidR="00C906D7" w:rsidRPr="003D4A09" w:rsidRDefault="001C312C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21" w:type="dxa"/>
          </w:tcPr>
          <w:p w:rsidR="00C906D7" w:rsidRPr="003D4A09" w:rsidRDefault="00523266" w:rsidP="002E1A7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 w:rsidR="001C312C">
              <w:rPr>
                <w:sz w:val="26"/>
                <w:szCs w:val="26"/>
              </w:rPr>
              <w:t>3</w:t>
            </w:r>
          </w:p>
        </w:tc>
      </w:tr>
    </w:tbl>
    <w:p w:rsidR="00C906D7" w:rsidRPr="003D4A09" w:rsidRDefault="00C906D7" w:rsidP="00C906D7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906D7" w:rsidRPr="003D4A09" w:rsidRDefault="00C906D7" w:rsidP="00C906D7">
      <w:pPr>
        <w:tabs>
          <w:tab w:val="left" w:pos="3803"/>
        </w:tabs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730233" w:rsidRPr="003D4A09" w:rsidTr="006934E5">
        <w:tc>
          <w:tcPr>
            <w:tcW w:w="3219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C906D7" w:rsidRPr="003D4A09" w:rsidRDefault="00C906D7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30233" w:rsidRPr="003D4A09" w:rsidTr="006934E5">
        <w:tc>
          <w:tcPr>
            <w:tcW w:w="3219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C906D7" w:rsidRPr="003D4A09" w:rsidRDefault="001C312C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44" w:type="dxa"/>
          </w:tcPr>
          <w:p w:rsidR="00C906D7" w:rsidRPr="003D4A09" w:rsidRDefault="001C312C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30233" w:rsidRPr="003D4A09" w:rsidTr="006934E5">
        <w:tc>
          <w:tcPr>
            <w:tcW w:w="3219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C906D7" w:rsidRPr="003D4A09" w:rsidRDefault="001C312C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44" w:type="dxa"/>
          </w:tcPr>
          <w:p w:rsidR="00C906D7" w:rsidRPr="003D4A09" w:rsidRDefault="001C312C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30233" w:rsidRPr="003D4A09" w:rsidTr="006934E5">
        <w:tc>
          <w:tcPr>
            <w:tcW w:w="3219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C906D7" w:rsidRPr="003D4A09" w:rsidRDefault="001C312C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C906D7" w:rsidRPr="003D4A09" w:rsidRDefault="001C312C" w:rsidP="0073023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30233" w:rsidRPr="003D4A09" w:rsidTr="006934E5">
        <w:tc>
          <w:tcPr>
            <w:tcW w:w="3219" w:type="dxa"/>
          </w:tcPr>
          <w:p w:rsidR="00C906D7" w:rsidRPr="003D4A09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C906D7" w:rsidRPr="003D4A09" w:rsidRDefault="00523266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44" w:type="dxa"/>
          </w:tcPr>
          <w:p w:rsidR="00C906D7" w:rsidRPr="003D4A09" w:rsidRDefault="002E1A7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23266" w:rsidRDefault="00523266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E6575" w:rsidRPr="003D4A09" w:rsidRDefault="00BE657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По  итогам проведённой  ВПР было установлено, что </w:t>
      </w: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 допущены ошибки на изученные  темы: 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1.Знаки препинания при причастном обороте;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2. Чередование гласных а - 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корне;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/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суффиксах причастий;</w:t>
      </w:r>
    </w:p>
    <w:p w:rsidR="006934E5" w:rsidRPr="003D4A09" w:rsidRDefault="006934E5" w:rsidP="006934E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4. Правописание предлогов, союзов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неплохо освоены темы: 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1.-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и –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- в прилагательных;</w:t>
      </w:r>
    </w:p>
    <w:p w:rsidR="006934E5" w:rsidRPr="003D4A09" w:rsidRDefault="006934E5" w:rsidP="006934E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2. Орфоэпические нормы;</w:t>
      </w:r>
    </w:p>
    <w:p w:rsidR="00AE6B0B" w:rsidRPr="003D4A09" w:rsidRDefault="006934E5" w:rsidP="00FB22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</w:t>
      </w:r>
      <w:r w:rsidR="006557DB" w:rsidRPr="003D4A09">
        <w:rPr>
          <w:rFonts w:ascii="Times New Roman" w:hAnsi="Times New Roman"/>
          <w:sz w:val="26"/>
          <w:szCs w:val="26"/>
          <w:lang w:eastAsia="ru-RU"/>
        </w:rPr>
        <w:t>Знаки препинания при обращении.</w:t>
      </w:r>
    </w:p>
    <w:p w:rsidR="00E71B4E" w:rsidRPr="003D4A09" w:rsidRDefault="00E71B4E" w:rsidP="00E71B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Выводы: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71B4E" w:rsidRPr="003D4A09" w:rsidRDefault="00E71B4E" w:rsidP="00E71B4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23266" w:rsidRPr="00183BCF" w:rsidRDefault="00E71B4E" w:rsidP="00FB22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Рекомендации: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523266" w:rsidRPr="003D4A09" w:rsidRDefault="00523266" w:rsidP="00FB2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D90" w:rsidRPr="00183BCF" w:rsidRDefault="00FC2D90" w:rsidP="00FC2D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FC2D90" w:rsidRPr="003D4A09" w:rsidRDefault="00FC2D90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Заданий в работе - 16</w:t>
      </w:r>
    </w:p>
    <w:p w:rsidR="00FC2D90" w:rsidRPr="003D4A09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-19,</w:t>
      </w:r>
    </w:p>
    <w:p w:rsidR="00FC2D90" w:rsidRPr="003D4A09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C2D90" w:rsidRPr="003D4A09">
        <w:rPr>
          <w:rFonts w:ascii="Times New Roman" w:eastAsia="Times New Roman" w:hAnsi="Times New Roman" w:cs="Times New Roman"/>
          <w:sz w:val="26"/>
          <w:szCs w:val="26"/>
        </w:rPr>
        <w:t>акси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мальный балл не получил никто </w:t>
      </w:r>
    </w:p>
    <w:p w:rsidR="00CC196B" w:rsidRPr="003D4A09" w:rsidRDefault="00CC196B" w:rsidP="00CC196B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3D4A09" w:rsidTr="00CC196B">
        <w:tc>
          <w:tcPr>
            <w:tcW w:w="1518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C196B" w:rsidRPr="003D4A09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 классах</w:t>
            </w:r>
          </w:p>
        </w:tc>
        <w:tc>
          <w:tcPr>
            <w:tcW w:w="1252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C196B" w:rsidRPr="003D4A09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C196B" w:rsidRPr="003D4A09" w:rsidRDefault="00CC196B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CC196B" w:rsidRPr="003D4A09" w:rsidRDefault="00CC196B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CC196B" w:rsidRPr="003D4A09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CC196B" w:rsidRPr="003D4A09" w:rsidTr="00CC196B">
        <w:tc>
          <w:tcPr>
            <w:tcW w:w="1518" w:type="dxa"/>
          </w:tcPr>
          <w:p w:rsidR="00CC196B" w:rsidRPr="003D4A09" w:rsidRDefault="00CC196B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  <w:r w:rsidR="001C312C"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3D4A09" w:rsidRDefault="00523266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 w:rsidR="001C312C">
              <w:rPr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C196B" w:rsidRPr="003D4A09" w:rsidRDefault="001C312C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05" w:type="dxa"/>
          </w:tcPr>
          <w:p w:rsidR="00CC196B" w:rsidRPr="003D4A09" w:rsidRDefault="001C312C" w:rsidP="006E5D2D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021" w:type="dxa"/>
          </w:tcPr>
          <w:p w:rsidR="00CC196B" w:rsidRPr="003D4A09" w:rsidRDefault="00523266" w:rsidP="00CC196B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 w:rsidR="001C312C">
              <w:rPr>
                <w:sz w:val="26"/>
                <w:szCs w:val="26"/>
              </w:rPr>
              <w:t>3</w:t>
            </w:r>
          </w:p>
        </w:tc>
      </w:tr>
    </w:tbl>
    <w:p w:rsidR="00CC196B" w:rsidRPr="003D4A09" w:rsidRDefault="00CC196B" w:rsidP="0018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183BCF">
      <w:pPr>
        <w:tabs>
          <w:tab w:val="left" w:pos="38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51"/>
        <w:gridCol w:w="3351"/>
        <w:gridCol w:w="3351"/>
      </w:tblGrid>
      <w:tr w:rsidR="001238F8" w:rsidRPr="003D4A09" w:rsidTr="00CC196B"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238F8" w:rsidRPr="003D4A09" w:rsidTr="00CC196B"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CC196B" w:rsidRPr="003D4A09" w:rsidRDefault="001C312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1" w:type="dxa"/>
          </w:tcPr>
          <w:p w:rsidR="00CC196B" w:rsidRPr="003D4A09" w:rsidRDefault="001C312C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238F8" w:rsidRPr="003D4A09" w:rsidTr="00CC196B"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CC196B" w:rsidRPr="003D4A09" w:rsidRDefault="001C312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51" w:type="dxa"/>
          </w:tcPr>
          <w:p w:rsidR="00CC196B" w:rsidRPr="003D4A09" w:rsidRDefault="001C312C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238F8" w:rsidRPr="003D4A09" w:rsidTr="00CC196B"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CC196B" w:rsidRPr="003D4A09" w:rsidRDefault="001C312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1" w:type="dxa"/>
          </w:tcPr>
          <w:p w:rsidR="00CC196B" w:rsidRPr="003D4A09" w:rsidRDefault="001C312C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238F8" w:rsidRPr="003D4A09" w:rsidTr="00CC196B">
        <w:tc>
          <w:tcPr>
            <w:tcW w:w="3351" w:type="dxa"/>
          </w:tcPr>
          <w:p w:rsidR="00CC196B" w:rsidRPr="003D4A09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CC196B" w:rsidRPr="003D4A09" w:rsidRDefault="0052326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1" w:type="dxa"/>
          </w:tcPr>
          <w:p w:rsidR="00CC196B" w:rsidRPr="003D4A09" w:rsidRDefault="006E5D2D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A0075" w:rsidRPr="003D4A09" w:rsidRDefault="007A0075" w:rsidP="00FC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ростейшие математические модели. Построение графиков линейных функций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Основной список тем, подлежащих контролю: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Вычисление значений буквенных выражений.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задач на проценты.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Действия с целыми и рациональными числами.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несложных логических задачи методом рассуждений.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6.Решать задачи на нахождение части числа и числа по его части.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 действия с обыкновенными дробями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десятичными дробями.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523266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графиков линейных функций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Предложения: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EE57F5" w:rsidRPr="003D4A09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CF3D39" w:rsidRPr="003D4A09" w:rsidRDefault="00CF3D39" w:rsidP="00FB2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13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CF3D39" w:rsidRPr="003D4A09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</w:t>
      </w:r>
      <w:r w:rsidR="00C906D7" w:rsidRPr="003D4A09">
        <w:rPr>
          <w:rFonts w:ascii="Times New Roman" w:eastAsia="Times New Roman" w:hAnsi="Times New Roman" w:cs="Times New Roman"/>
          <w:sz w:val="26"/>
          <w:szCs w:val="26"/>
        </w:rPr>
        <w:t>ожно получить за всю работу - 28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196B" w:rsidRPr="003D4A09" w:rsidRDefault="00CC196B" w:rsidP="001078B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CC196B" w:rsidRPr="003D4A09" w:rsidRDefault="00CC196B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23"/>
        <w:gridCol w:w="1087"/>
        <w:gridCol w:w="1738"/>
        <w:gridCol w:w="651"/>
        <w:gridCol w:w="651"/>
        <w:gridCol w:w="652"/>
        <w:gridCol w:w="652"/>
        <w:gridCol w:w="1766"/>
        <w:gridCol w:w="991"/>
        <w:gridCol w:w="1185"/>
      </w:tblGrid>
      <w:tr w:rsidR="00280BC1" w:rsidRPr="003D4A09" w:rsidTr="00CC196B">
        <w:tc>
          <w:tcPr>
            <w:tcW w:w="923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8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651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1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89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747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280BC1" w:rsidRPr="003D4A09" w:rsidTr="00CC196B">
        <w:tc>
          <w:tcPr>
            <w:tcW w:w="923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8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21" w:type="dxa"/>
          </w:tcPr>
          <w:p w:rsidR="00CC196B" w:rsidRPr="003D4A09" w:rsidRDefault="001C312C" w:rsidP="003D4A0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1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1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" w:type="dxa"/>
          </w:tcPr>
          <w:p w:rsidR="00CC196B" w:rsidRPr="003D4A09" w:rsidRDefault="003D4A09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1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7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89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7" w:type="dxa"/>
          </w:tcPr>
          <w:p w:rsidR="00CC196B" w:rsidRPr="003D4A09" w:rsidRDefault="00280BC1" w:rsidP="003D4A0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C31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BC1" w:rsidRPr="003D4A09" w:rsidTr="00CC196B">
        <w:tc>
          <w:tcPr>
            <w:tcW w:w="923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96B" w:rsidRPr="003D4A09" w:rsidRDefault="00CC196B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C196B" w:rsidRPr="003D4A09" w:rsidRDefault="00CC196B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CC196B" w:rsidRPr="003D4A09" w:rsidRDefault="00CC196B" w:rsidP="00CC196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3D4A09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1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3D4A09" w:rsidRDefault="001C312C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CC196B" w:rsidRPr="003D4A09" w:rsidRDefault="001C312C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C196B" w:rsidRPr="003D4A09" w:rsidTr="00CC196B">
        <w:tc>
          <w:tcPr>
            <w:tcW w:w="3190" w:type="dxa"/>
          </w:tcPr>
          <w:p w:rsidR="00CC196B" w:rsidRPr="003D4A09" w:rsidRDefault="00CC196B" w:rsidP="00CC19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CC196B" w:rsidRPr="003D4A09" w:rsidRDefault="00E5057E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1" w:type="dxa"/>
          </w:tcPr>
          <w:p w:rsidR="00CC196B" w:rsidRPr="003D4A09" w:rsidRDefault="00280BC1" w:rsidP="00CC196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47056" w:rsidRPr="003D4A09" w:rsidRDefault="00447056" w:rsidP="00CC196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80BC1" w:rsidRPr="003D4A09" w:rsidRDefault="00280BC1" w:rsidP="00280BC1">
      <w:pPr>
        <w:rPr>
          <w:rFonts w:ascii="Calibri" w:eastAsia="Calibri" w:hAnsi="Calibri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proofErr w:type="gramStart"/>
      <w:r w:rsidRPr="003D4A09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3D4A09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межпредметными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557DB" w:rsidRPr="003D4A09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557DB" w:rsidRPr="003D4A09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Допущены ошибки: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- </w:t>
      </w:r>
      <w:r w:rsidRPr="003D4A09">
        <w:rPr>
          <w:rFonts w:ascii="Times New Roman" w:eastAsia="Calibri" w:hAnsi="Times New Roman" w:cs="Times New Roman"/>
          <w:sz w:val="26"/>
          <w:szCs w:val="26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В соответствии с </w:t>
      </w:r>
      <w:proofErr w:type="gramStart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вышеизложенным</w:t>
      </w:r>
      <w:proofErr w:type="gramEnd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рекомендуется: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2. Усилить работу по применению полученных знаний для решения практических задач.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4. Формировать у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7. Провести работу над ошибками (фронтальную и индивидуальную).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8. Продолжать формировать навыки самостоятельной работы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0BC1" w:rsidRPr="003D4A09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обучающихся.</w:t>
      </w:r>
    </w:p>
    <w:p w:rsidR="00EB442B" w:rsidRPr="009A0EF6" w:rsidRDefault="00EB442B" w:rsidP="009A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По результатам ВПР по всем предметам видно, что</w:t>
      </w:r>
      <w:r w:rsidR="009A0EF6">
        <w:rPr>
          <w:rFonts w:ascii="Times New Roman" w:hAnsi="Times New Roman" w:cs="Times New Roman"/>
          <w:sz w:val="26"/>
          <w:szCs w:val="26"/>
        </w:rPr>
        <w:t xml:space="preserve"> в большинство обучающиеся подтвердили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отм</w:t>
      </w:r>
      <w:r w:rsidR="009A0EF6">
        <w:rPr>
          <w:rFonts w:ascii="Times New Roman" w:hAnsi="Times New Roman" w:cs="Times New Roman"/>
          <w:sz w:val="26"/>
          <w:szCs w:val="26"/>
        </w:rPr>
        <w:t>етки</w:t>
      </w:r>
      <w:proofErr w:type="gramEnd"/>
      <w:r w:rsidR="009A0EF6">
        <w:rPr>
          <w:rFonts w:ascii="Times New Roman" w:hAnsi="Times New Roman" w:cs="Times New Roman"/>
          <w:sz w:val="26"/>
          <w:szCs w:val="26"/>
        </w:rPr>
        <w:t xml:space="preserve"> получившие за прошлый 2020– 2021</w:t>
      </w:r>
      <w:r w:rsidRPr="003D4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у.г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E9F" w:rsidRPr="003D4A09" w:rsidRDefault="00567E9F" w:rsidP="00CE59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bCs/>
          <w:color w:val="auto"/>
          <w:sz w:val="26"/>
          <w:szCs w:val="26"/>
        </w:rPr>
        <w:t>Использ</w:t>
      </w:r>
      <w:r w:rsidR="00CE5995" w:rsidRPr="003D4A09">
        <w:rPr>
          <w:b/>
          <w:bCs/>
          <w:color w:val="auto"/>
          <w:sz w:val="26"/>
          <w:szCs w:val="26"/>
        </w:rPr>
        <w:t>ование результатов ВПР (педагогами</w:t>
      </w:r>
      <w:r w:rsidRPr="003D4A09">
        <w:rPr>
          <w:b/>
          <w:bCs/>
          <w:color w:val="auto"/>
          <w:sz w:val="26"/>
          <w:szCs w:val="26"/>
        </w:rPr>
        <w:t xml:space="preserve">) </w:t>
      </w:r>
      <w:r w:rsidR="006701AA" w:rsidRPr="003D4A09">
        <w:rPr>
          <w:b/>
          <w:bCs/>
          <w:color w:val="auto"/>
          <w:sz w:val="26"/>
          <w:szCs w:val="26"/>
        </w:rPr>
        <w:t>для построения дальнейшей работы: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Оценк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индивидуальных результатов обучения каждого конкретного ученика и построени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его индивидуальной образовательной траектории;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Выявлени</w:t>
      </w:r>
      <w:r w:rsidR="006701AA" w:rsidRPr="003D4A09">
        <w:rPr>
          <w:color w:val="auto"/>
          <w:sz w:val="26"/>
          <w:szCs w:val="26"/>
        </w:rPr>
        <w:t xml:space="preserve">я </w:t>
      </w:r>
      <w:r w:rsidRPr="003D4A09">
        <w:rPr>
          <w:color w:val="auto"/>
          <w:sz w:val="26"/>
          <w:szCs w:val="26"/>
        </w:rPr>
        <w:t xml:space="preserve"> проблемных зон, планировани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коррекционной работы, совершенствовани</w:t>
      </w:r>
      <w:r w:rsidR="006701AA" w:rsidRPr="003D4A09">
        <w:rPr>
          <w:color w:val="auto"/>
          <w:sz w:val="26"/>
          <w:szCs w:val="26"/>
        </w:rPr>
        <w:t xml:space="preserve">я </w:t>
      </w:r>
      <w:r w:rsidRPr="003D4A09">
        <w:rPr>
          <w:color w:val="auto"/>
          <w:sz w:val="26"/>
          <w:szCs w:val="26"/>
        </w:rPr>
        <w:t xml:space="preserve">методики преподавания предмета;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Диагностик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знаний, умений и навыков в начале учебного года, по окончании четверти, полугодия;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Целенаправленно</w:t>
      </w:r>
      <w:r w:rsidR="006701AA" w:rsidRPr="003D4A09">
        <w:rPr>
          <w:color w:val="auto"/>
          <w:sz w:val="26"/>
          <w:szCs w:val="26"/>
        </w:rPr>
        <w:t>го</w:t>
      </w:r>
      <w:r w:rsidRPr="003D4A09">
        <w:rPr>
          <w:color w:val="auto"/>
          <w:sz w:val="26"/>
          <w:szCs w:val="26"/>
        </w:rPr>
        <w:t xml:space="preserve"> формировани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и развити</w:t>
      </w:r>
      <w:r w:rsidR="006701AA" w:rsidRPr="003D4A09">
        <w:rPr>
          <w:color w:val="auto"/>
          <w:sz w:val="26"/>
          <w:szCs w:val="26"/>
        </w:rPr>
        <w:t>я</w:t>
      </w:r>
      <w:r w:rsidRPr="003D4A09">
        <w:rPr>
          <w:color w:val="auto"/>
          <w:sz w:val="26"/>
          <w:szCs w:val="26"/>
        </w:rPr>
        <w:t xml:space="preserve"> универсальных учебных действий у школьников: умени</w:t>
      </w:r>
      <w:r w:rsidR="006701AA" w:rsidRPr="003D4A09">
        <w:rPr>
          <w:color w:val="auto"/>
          <w:sz w:val="26"/>
          <w:szCs w:val="26"/>
        </w:rPr>
        <w:t>й</w:t>
      </w:r>
      <w:r w:rsidRPr="003D4A09">
        <w:rPr>
          <w:color w:val="auto"/>
          <w:sz w:val="26"/>
          <w:szCs w:val="26"/>
        </w:rPr>
        <w:t xml:space="preserve"> работать с разными источниками информации, работ</w:t>
      </w:r>
      <w:r w:rsidR="006701AA" w:rsidRPr="003D4A09">
        <w:rPr>
          <w:color w:val="auto"/>
          <w:sz w:val="26"/>
          <w:szCs w:val="26"/>
        </w:rPr>
        <w:t>ы</w:t>
      </w:r>
      <w:r w:rsidRPr="003D4A09">
        <w:rPr>
          <w:color w:val="auto"/>
          <w:sz w:val="26"/>
          <w:szCs w:val="26"/>
        </w:rPr>
        <w:t xml:space="preserve"> с текстом;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Корректировк</w:t>
      </w:r>
      <w:r w:rsidR="006701AA" w:rsidRPr="003D4A09">
        <w:rPr>
          <w:color w:val="auto"/>
          <w:sz w:val="26"/>
          <w:szCs w:val="26"/>
        </w:rPr>
        <w:t>и</w:t>
      </w:r>
      <w:r w:rsidRPr="003D4A09">
        <w:rPr>
          <w:color w:val="auto"/>
          <w:sz w:val="26"/>
          <w:szCs w:val="26"/>
        </w:rPr>
        <w:t xml:space="preserve"> индивидуальных планов профессионального развития;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>• Обмен</w:t>
      </w:r>
      <w:r w:rsidR="006701AA" w:rsidRPr="003D4A09">
        <w:rPr>
          <w:color w:val="auto"/>
          <w:sz w:val="26"/>
          <w:szCs w:val="26"/>
        </w:rPr>
        <w:t>а</w:t>
      </w:r>
      <w:r w:rsidRPr="003D4A09">
        <w:rPr>
          <w:color w:val="auto"/>
          <w:sz w:val="26"/>
          <w:szCs w:val="26"/>
        </w:rPr>
        <w:t xml:space="preserve"> опытом работы (ШМО). </w:t>
      </w:r>
    </w:p>
    <w:p w:rsidR="00C05C9E" w:rsidRPr="003D4A09" w:rsidRDefault="00C05C9E" w:rsidP="00CE5995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3D4A09" w:rsidRDefault="0075625B" w:rsidP="00CE5995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3. Проводить индивидуальные и групповые консультации по подготовке к ВПР разных категорий учащихся</w:t>
      </w:r>
      <w:r w:rsidR="00C05C9E" w:rsidRPr="003D4A09">
        <w:rPr>
          <w:rFonts w:ascii="Times New Roman" w:hAnsi="Times New Roman" w:cs="Times New Roman"/>
          <w:sz w:val="26"/>
          <w:szCs w:val="26"/>
        </w:rPr>
        <w:t>.</w:t>
      </w:r>
    </w:p>
    <w:p w:rsidR="004B0EB4" w:rsidRDefault="004B0EB4" w:rsidP="004B0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B0EB4">
        <w:rPr>
          <w:rFonts w:ascii="Times New Roman" w:hAnsi="Times New Roman" w:cs="Times New Roman"/>
          <w:sz w:val="26"/>
          <w:szCs w:val="26"/>
        </w:rPr>
        <w:t>классным руководителям взять под личный</w:t>
      </w:r>
      <w:r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0EB4">
        <w:rPr>
          <w:rFonts w:ascii="Times New Roman" w:hAnsi="Times New Roman" w:cs="Times New Roman"/>
          <w:sz w:val="26"/>
          <w:szCs w:val="26"/>
        </w:rPr>
        <w:t xml:space="preserve"> посещаемость учащихся для успешной  реализации плана работы с </w:t>
      </w:r>
      <w:proofErr w:type="gramStart"/>
      <w:r w:rsidRPr="004B0EB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B0EB4">
        <w:rPr>
          <w:rFonts w:ascii="Times New Roman" w:hAnsi="Times New Roman" w:cs="Times New Roman"/>
          <w:sz w:val="26"/>
          <w:szCs w:val="26"/>
        </w:rPr>
        <w:t>, получившим «2» по двум и более предметам:</w:t>
      </w:r>
    </w:p>
    <w:p w:rsidR="000475BE" w:rsidRDefault="000475BE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5BE" w:rsidRDefault="000475BE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59B" w:rsidRDefault="00D4359B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642" w:rsidRDefault="00E92642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Default="00AA6FC1" w:rsidP="00AA6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C1" w:rsidRPr="00F719F0" w:rsidRDefault="00F719F0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719F0">
        <w:rPr>
          <w:rFonts w:ascii="Times New Roman" w:hAnsi="Times New Roman" w:cs="Times New Roman"/>
          <w:b/>
          <w:sz w:val="28"/>
          <w:szCs w:val="26"/>
          <w:u w:val="single"/>
        </w:rPr>
        <w:t>Общие</w:t>
      </w:r>
      <w:r w:rsidR="00941D0C" w:rsidRPr="00F719F0">
        <w:rPr>
          <w:rFonts w:ascii="Times New Roman" w:hAnsi="Times New Roman" w:cs="Times New Roman"/>
          <w:b/>
          <w:sz w:val="28"/>
          <w:szCs w:val="26"/>
          <w:u w:val="single"/>
        </w:rPr>
        <w:t> </w:t>
      </w:r>
      <w:r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</w:t>
      </w:r>
      <w:r w:rsidR="00AA6FC1"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екомендации по повышению уровня знаний учащихся:</w:t>
      </w:r>
    </w:p>
    <w:p w:rsidR="00AA6FC1" w:rsidRPr="00AA6FC1" w:rsidRDefault="00AA6FC1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рассмотреть и провести детальный анализ количественных и качественных результатов ВПР на заседаниях МО;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</w:t>
      </w:r>
      <w:r w:rsidR="009A0EF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2021-2022</w:t>
      </w: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AA6FC1" w:rsidRPr="00AA6FC1" w:rsidRDefault="00AA6FC1" w:rsidP="00AA6F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0C" w:rsidRPr="00941D0C" w:rsidRDefault="00941D0C" w:rsidP="00941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 w:rsidR="009A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9A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A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Эндирейская</w:t>
      </w:r>
      <w:proofErr w:type="spellEnd"/>
      <w:r w:rsidR="009A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  <w:r w:rsidR="009A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2»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необходимости) рабочих программ для устранения выявленных пробелов в знаниях обучающихся. 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учебных достижений 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учащихся. </w:t>
      </w:r>
    </w:p>
    <w:p w:rsidR="00941D0C" w:rsidRDefault="00941D0C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2D0" w:rsidRDefault="00CC62D0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</w:t>
      </w:r>
      <w:r w:rsidR="00ED121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9A0EF6">
        <w:rPr>
          <w:rFonts w:ascii="Times New Roman" w:hAnsi="Times New Roman" w:cs="Times New Roman"/>
          <w:sz w:val="26"/>
          <w:szCs w:val="26"/>
        </w:rPr>
        <w:t>Багатова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З.И.</w:t>
      </w: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EF6" w:rsidRPr="003D4A09" w:rsidRDefault="00ED121A" w:rsidP="009A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="009A0EF6">
        <w:rPr>
          <w:rFonts w:ascii="Times New Roman" w:eastAsia="Times New Roman" w:hAnsi="Times New Roman" w:cs="Times New Roman"/>
          <w:b/>
          <w:bCs/>
          <w:sz w:val="26"/>
          <w:szCs w:val="26"/>
        </w:rPr>
        <w:t>.11..2021 год</w:t>
      </w:r>
    </w:p>
    <w:p w:rsidR="00AA6FC1" w:rsidRPr="003D4A09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6FC1" w:rsidRPr="003D4A09" w:rsidSect="0044168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37DC"/>
    <w:rsid w:val="00003CB5"/>
    <w:rsid w:val="00012BD0"/>
    <w:rsid w:val="00016120"/>
    <w:rsid w:val="000213EB"/>
    <w:rsid w:val="000215FA"/>
    <w:rsid w:val="00043B3F"/>
    <w:rsid w:val="00046C0C"/>
    <w:rsid w:val="000475BE"/>
    <w:rsid w:val="000604D9"/>
    <w:rsid w:val="0006666B"/>
    <w:rsid w:val="0007020D"/>
    <w:rsid w:val="00071059"/>
    <w:rsid w:val="00082183"/>
    <w:rsid w:val="000864A8"/>
    <w:rsid w:val="000A15F5"/>
    <w:rsid w:val="000A31FA"/>
    <w:rsid w:val="000B0A34"/>
    <w:rsid w:val="000B4FD5"/>
    <w:rsid w:val="000C3D09"/>
    <w:rsid w:val="000C49DE"/>
    <w:rsid w:val="000D0013"/>
    <w:rsid w:val="000D43AD"/>
    <w:rsid w:val="000E15C4"/>
    <w:rsid w:val="000F4316"/>
    <w:rsid w:val="000F445E"/>
    <w:rsid w:val="001078B8"/>
    <w:rsid w:val="001238F8"/>
    <w:rsid w:val="001272C6"/>
    <w:rsid w:val="0014402F"/>
    <w:rsid w:val="001447F3"/>
    <w:rsid w:val="00144C19"/>
    <w:rsid w:val="00146C9D"/>
    <w:rsid w:val="001648C1"/>
    <w:rsid w:val="00166FB3"/>
    <w:rsid w:val="00183BCF"/>
    <w:rsid w:val="00193569"/>
    <w:rsid w:val="001A41BA"/>
    <w:rsid w:val="001B6ED3"/>
    <w:rsid w:val="001C0797"/>
    <w:rsid w:val="001C2CA2"/>
    <w:rsid w:val="001C312C"/>
    <w:rsid w:val="001D1382"/>
    <w:rsid w:val="001D65C4"/>
    <w:rsid w:val="001D7278"/>
    <w:rsid w:val="001E59F3"/>
    <w:rsid w:val="001F713F"/>
    <w:rsid w:val="002028E1"/>
    <w:rsid w:val="00217E8F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A0753"/>
    <w:rsid w:val="002A6C3D"/>
    <w:rsid w:val="002B2037"/>
    <w:rsid w:val="002B33F9"/>
    <w:rsid w:val="002B56AC"/>
    <w:rsid w:val="002C3BA4"/>
    <w:rsid w:val="002C544C"/>
    <w:rsid w:val="002D377B"/>
    <w:rsid w:val="002D6E69"/>
    <w:rsid w:val="002E1A71"/>
    <w:rsid w:val="003165DA"/>
    <w:rsid w:val="0034481A"/>
    <w:rsid w:val="0035075B"/>
    <w:rsid w:val="00355C9B"/>
    <w:rsid w:val="0035649C"/>
    <w:rsid w:val="00356DF0"/>
    <w:rsid w:val="003604A1"/>
    <w:rsid w:val="00367818"/>
    <w:rsid w:val="003837CB"/>
    <w:rsid w:val="00386123"/>
    <w:rsid w:val="003972BE"/>
    <w:rsid w:val="003972F4"/>
    <w:rsid w:val="003A49B3"/>
    <w:rsid w:val="003B4E76"/>
    <w:rsid w:val="003B6D8F"/>
    <w:rsid w:val="003C0AA3"/>
    <w:rsid w:val="003C5866"/>
    <w:rsid w:val="003D4A09"/>
    <w:rsid w:val="003E22DC"/>
    <w:rsid w:val="003E3DD1"/>
    <w:rsid w:val="003E579F"/>
    <w:rsid w:val="003F54C9"/>
    <w:rsid w:val="00405EE6"/>
    <w:rsid w:val="004111B8"/>
    <w:rsid w:val="00417964"/>
    <w:rsid w:val="00421ECC"/>
    <w:rsid w:val="0042423C"/>
    <w:rsid w:val="004273CC"/>
    <w:rsid w:val="00430292"/>
    <w:rsid w:val="00433A17"/>
    <w:rsid w:val="00437B4C"/>
    <w:rsid w:val="00441681"/>
    <w:rsid w:val="004420E6"/>
    <w:rsid w:val="00447056"/>
    <w:rsid w:val="004534A6"/>
    <w:rsid w:val="00464607"/>
    <w:rsid w:val="004664CA"/>
    <w:rsid w:val="00470518"/>
    <w:rsid w:val="004A5DF1"/>
    <w:rsid w:val="004B0EB4"/>
    <w:rsid w:val="004B2099"/>
    <w:rsid w:val="004B6F00"/>
    <w:rsid w:val="004D63D1"/>
    <w:rsid w:val="004D6947"/>
    <w:rsid w:val="004D788F"/>
    <w:rsid w:val="004E0991"/>
    <w:rsid w:val="004E1D6B"/>
    <w:rsid w:val="004F427C"/>
    <w:rsid w:val="004F5EB6"/>
    <w:rsid w:val="00500F12"/>
    <w:rsid w:val="00502CDF"/>
    <w:rsid w:val="0050301D"/>
    <w:rsid w:val="00507896"/>
    <w:rsid w:val="0051183E"/>
    <w:rsid w:val="00516A78"/>
    <w:rsid w:val="005223EA"/>
    <w:rsid w:val="00523266"/>
    <w:rsid w:val="0052528D"/>
    <w:rsid w:val="00544872"/>
    <w:rsid w:val="00545BC1"/>
    <w:rsid w:val="00567E9F"/>
    <w:rsid w:val="005713AC"/>
    <w:rsid w:val="00572BB9"/>
    <w:rsid w:val="005766D0"/>
    <w:rsid w:val="00580FC2"/>
    <w:rsid w:val="00590457"/>
    <w:rsid w:val="0059218B"/>
    <w:rsid w:val="005A4F51"/>
    <w:rsid w:val="005B6197"/>
    <w:rsid w:val="005D30A0"/>
    <w:rsid w:val="005D68A0"/>
    <w:rsid w:val="005F39D4"/>
    <w:rsid w:val="00610A42"/>
    <w:rsid w:val="00625170"/>
    <w:rsid w:val="00635511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85585"/>
    <w:rsid w:val="006934E5"/>
    <w:rsid w:val="00696E7E"/>
    <w:rsid w:val="006A4EE3"/>
    <w:rsid w:val="006A65B0"/>
    <w:rsid w:val="006B399B"/>
    <w:rsid w:val="006B504B"/>
    <w:rsid w:val="006C4155"/>
    <w:rsid w:val="006C573F"/>
    <w:rsid w:val="006C695B"/>
    <w:rsid w:val="006D5E4A"/>
    <w:rsid w:val="006E11AA"/>
    <w:rsid w:val="006E5D2D"/>
    <w:rsid w:val="007033C9"/>
    <w:rsid w:val="00726F22"/>
    <w:rsid w:val="00730233"/>
    <w:rsid w:val="00734F89"/>
    <w:rsid w:val="00737F91"/>
    <w:rsid w:val="00754396"/>
    <w:rsid w:val="0075625B"/>
    <w:rsid w:val="007626B2"/>
    <w:rsid w:val="0078617F"/>
    <w:rsid w:val="007961ED"/>
    <w:rsid w:val="007976EF"/>
    <w:rsid w:val="007A0075"/>
    <w:rsid w:val="007B68C5"/>
    <w:rsid w:val="007C2381"/>
    <w:rsid w:val="007D45CB"/>
    <w:rsid w:val="007D5A0D"/>
    <w:rsid w:val="007D6079"/>
    <w:rsid w:val="007D7810"/>
    <w:rsid w:val="007E1504"/>
    <w:rsid w:val="007E3C44"/>
    <w:rsid w:val="007F1387"/>
    <w:rsid w:val="0080018B"/>
    <w:rsid w:val="008040F3"/>
    <w:rsid w:val="008104CD"/>
    <w:rsid w:val="008114C5"/>
    <w:rsid w:val="00813C1D"/>
    <w:rsid w:val="00816A8C"/>
    <w:rsid w:val="0082549F"/>
    <w:rsid w:val="00831370"/>
    <w:rsid w:val="00833B2B"/>
    <w:rsid w:val="0083527C"/>
    <w:rsid w:val="00836B3A"/>
    <w:rsid w:val="00841C20"/>
    <w:rsid w:val="00844396"/>
    <w:rsid w:val="00851E0D"/>
    <w:rsid w:val="00867C8E"/>
    <w:rsid w:val="008765EA"/>
    <w:rsid w:val="0088089F"/>
    <w:rsid w:val="00893AFC"/>
    <w:rsid w:val="008A26D1"/>
    <w:rsid w:val="008A66CF"/>
    <w:rsid w:val="008A6D5D"/>
    <w:rsid w:val="008B127F"/>
    <w:rsid w:val="008C006B"/>
    <w:rsid w:val="008C771F"/>
    <w:rsid w:val="008D36D6"/>
    <w:rsid w:val="008F2125"/>
    <w:rsid w:val="00907125"/>
    <w:rsid w:val="00921DD1"/>
    <w:rsid w:val="009366D9"/>
    <w:rsid w:val="00937C92"/>
    <w:rsid w:val="00941D0C"/>
    <w:rsid w:val="00945DF9"/>
    <w:rsid w:val="009462A1"/>
    <w:rsid w:val="00963244"/>
    <w:rsid w:val="00973FB4"/>
    <w:rsid w:val="00977657"/>
    <w:rsid w:val="00984DE1"/>
    <w:rsid w:val="00996437"/>
    <w:rsid w:val="00997BAB"/>
    <w:rsid w:val="009A0EF6"/>
    <w:rsid w:val="009A1786"/>
    <w:rsid w:val="009A1A4F"/>
    <w:rsid w:val="009C11CE"/>
    <w:rsid w:val="009D22DD"/>
    <w:rsid w:val="009E2398"/>
    <w:rsid w:val="009F3BDB"/>
    <w:rsid w:val="00A039A9"/>
    <w:rsid w:val="00A043BE"/>
    <w:rsid w:val="00A129E2"/>
    <w:rsid w:val="00A30D7C"/>
    <w:rsid w:val="00A3232C"/>
    <w:rsid w:val="00A42198"/>
    <w:rsid w:val="00A44833"/>
    <w:rsid w:val="00A44D39"/>
    <w:rsid w:val="00A460B6"/>
    <w:rsid w:val="00A47F77"/>
    <w:rsid w:val="00A73263"/>
    <w:rsid w:val="00A7480F"/>
    <w:rsid w:val="00A84132"/>
    <w:rsid w:val="00A8431A"/>
    <w:rsid w:val="00A87383"/>
    <w:rsid w:val="00A93E2B"/>
    <w:rsid w:val="00A93F35"/>
    <w:rsid w:val="00AA6FC1"/>
    <w:rsid w:val="00AC236B"/>
    <w:rsid w:val="00AD140B"/>
    <w:rsid w:val="00AD61C3"/>
    <w:rsid w:val="00AE5CE6"/>
    <w:rsid w:val="00AE699D"/>
    <w:rsid w:val="00AE6B0B"/>
    <w:rsid w:val="00AF195A"/>
    <w:rsid w:val="00B04956"/>
    <w:rsid w:val="00B068B5"/>
    <w:rsid w:val="00B1062E"/>
    <w:rsid w:val="00B1234A"/>
    <w:rsid w:val="00B17340"/>
    <w:rsid w:val="00B3236F"/>
    <w:rsid w:val="00B356AC"/>
    <w:rsid w:val="00B448B5"/>
    <w:rsid w:val="00B47045"/>
    <w:rsid w:val="00B5318B"/>
    <w:rsid w:val="00B6121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A1DCE"/>
    <w:rsid w:val="00BB1B61"/>
    <w:rsid w:val="00BB612C"/>
    <w:rsid w:val="00BC0CB7"/>
    <w:rsid w:val="00BC2EE3"/>
    <w:rsid w:val="00BC31C5"/>
    <w:rsid w:val="00BC6F21"/>
    <w:rsid w:val="00BD1E19"/>
    <w:rsid w:val="00BD2AA1"/>
    <w:rsid w:val="00BD54BF"/>
    <w:rsid w:val="00BE54F1"/>
    <w:rsid w:val="00BE6575"/>
    <w:rsid w:val="00BF7827"/>
    <w:rsid w:val="00C031CC"/>
    <w:rsid w:val="00C04C6E"/>
    <w:rsid w:val="00C05447"/>
    <w:rsid w:val="00C05C9E"/>
    <w:rsid w:val="00C10279"/>
    <w:rsid w:val="00C205E4"/>
    <w:rsid w:val="00C36056"/>
    <w:rsid w:val="00C464E8"/>
    <w:rsid w:val="00C572CF"/>
    <w:rsid w:val="00C71099"/>
    <w:rsid w:val="00C8046C"/>
    <w:rsid w:val="00C82113"/>
    <w:rsid w:val="00C82437"/>
    <w:rsid w:val="00C906D7"/>
    <w:rsid w:val="00C9145D"/>
    <w:rsid w:val="00C93ED0"/>
    <w:rsid w:val="00C96894"/>
    <w:rsid w:val="00C97357"/>
    <w:rsid w:val="00C97EF0"/>
    <w:rsid w:val="00CA48DE"/>
    <w:rsid w:val="00CB4849"/>
    <w:rsid w:val="00CB72DD"/>
    <w:rsid w:val="00CC196B"/>
    <w:rsid w:val="00CC2880"/>
    <w:rsid w:val="00CC62D0"/>
    <w:rsid w:val="00CD4DA1"/>
    <w:rsid w:val="00CE5995"/>
    <w:rsid w:val="00CF1F48"/>
    <w:rsid w:val="00CF22CE"/>
    <w:rsid w:val="00CF3D39"/>
    <w:rsid w:val="00CF436B"/>
    <w:rsid w:val="00CF66D1"/>
    <w:rsid w:val="00D0561F"/>
    <w:rsid w:val="00D14CC5"/>
    <w:rsid w:val="00D15CB6"/>
    <w:rsid w:val="00D20744"/>
    <w:rsid w:val="00D2410F"/>
    <w:rsid w:val="00D27579"/>
    <w:rsid w:val="00D40219"/>
    <w:rsid w:val="00D4359B"/>
    <w:rsid w:val="00D5153A"/>
    <w:rsid w:val="00D63622"/>
    <w:rsid w:val="00D63D79"/>
    <w:rsid w:val="00D65993"/>
    <w:rsid w:val="00D71C8B"/>
    <w:rsid w:val="00D84896"/>
    <w:rsid w:val="00D84F24"/>
    <w:rsid w:val="00D92519"/>
    <w:rsid w:val="00D97319"/>
    <w:rsid w:val="00DA0ADC"/>
    <w:rsid w:val="00DA2156"/>
    <w:rsid w:val="00DA3A99"/>
    <w:rsid w:val="00DA650D"/>
    <w:rsid w:val="00DB1F43"/>
    <w:rsid w:val="00DB3D85"/>
    <w:rsid w:val="00DD3DAF"/>
    <w:rsid w:val="00E0025A"/>
    <w:rsid w:val="00E015AC"/>
    <w:rsid w:val="00E16877"/>
    <w:rsid w:val="00E2266C"/>
    <w:rsid w:val="00E374B1"/>
    <w:rsid w:val="00E444AB"/>
    <w:rsid w:val="00E5057E"/>
    <w:rsid w:val="00E53B18"/>
    <w:rsid w:val="00E54B8F"/>
    <w:rsid w:val="00E65CA7"/>
    <w:rsid w:val="00E66E7B"/>
    <w:rsid w:val="00E678D3"/>
    <w:rsid w:val="00E71B4E"/>
    <w:rsid w:val="00E77E6C"/>
    <w:rsid w:val="00E80C02"/>
    <w:rsid w:val="00E87624"/>
    <w:rsid w:val="00E92642"/>
    <w:rsid w:val="00E945F8"/>
    <w:rsid w:val="00E94EDB"/>
    <w:rsid w:val="00EB168B"/>
    <w:rsid w:val="00EB442B"/>
    <w:rsid w:val="00EB75EB"/>
    <w:rsid w:val="00EC2A57"/>
    <w:rsid w:val="00ED121A"/>
    <w:rsid w:val="00ED7BD0"/>
    <w:rsid w:val="00EE57F5"/>
    <w:rsid w:val="00F26C2F"/>
    <w:rsid w:val="00F41EDF"/>
    <w:rsid w:val="00F4229B"/>
    <w:rsid w:val="00F44847"/>
    <w:rsid w:val="00F717D0"/>
    <w:rsid w:val="00F719F0"/>
    <w:rsid w:val="00F8206D"/>
    <w:rsid w:val="00F92990"/>
    <w:rsid w:val="00F963EB"/>
    <w:rsid w:val="00FA0708"/>
    <w:rsid w:val="00FA1A3A"/>
    <w:rsid w:val="00FA2841"/>
    <w:rsid w:val="00FA2A3B"/>
    <w:rsid w:val="00FA58FE"/>
    <w:rsid w:val="00FB0440"/>
    <w:rsid w:val="00FB07F3"/>
    <w:rsid w:val="00FB22D2"/>
    <w:rsid w:val="00FC04C1"/>
    <w:rsid w:val="00FC2D90"/>
    <w:rsid w:val="00FC71B5"/>
    <w:rsid w:val="00FC7D2E"/>
    <w:rsid w:val="00FD2C0C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54</c:v>
                </c:pt>
                <c:pt idx="1">
                  <c:v>40</c:v>
                </c:pt>
              </c:numCache>
            </c:numRef>
          </c:val>
        </c:ser>
        <c:axId val="39936384"/>
        <c:axId val="39937920"/>
      </c:barChart>
      <c:catAx>
        <c:axId val="39936384"/>
        <c:scaling>
          <c:orientation val="minMax"/>
        </c:scaling>
        <c:axPos val="b"/>
        <c:majorTickMark val="none"/>
        <c:tickLblPos val="nextTo"/>
        <c:crossAx val="39937920"/>
        <c:crosses val="autoZero"/>
        <c:auto val="1"/>
        <c:lblAlgn val="ctr"/>
        <c:lblOffset val="100"/>
      </c:catAx>
      <c:valAx>
        <c:axId val="39937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9936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4BE-A8D8-444D-BD6B-5BB1F1B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4</cp:revision>
  <cp:lastPrinted>2020-12-07T11:35:00Z</cp:lastPrinted>
  <dcterms:created xsi:type="dcterms:W3CDTF">2021-11-15T13:59:00Z</dcterms:created>
  <dcterms:modified xsi:type="dcterms:W3CDTF">2021-11-15T14:07:00Z</dcterms:modified>
</cp:coreProperties>
</file>