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7F" w:rsidRPr="007D6673" w:rsidRDefault="00155163" w:rsidP="005C2A7F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</w:t>
      </w:r>
      <w:r w:rsidR="005C2A7F" w:rsidRPr="007D6673">
        <w:rPr>
          <w:color w:val="002060"/>
          <w:sz w:val="28"/>
          <w:szCs w:val="28"/>
        </w:rPr>
        <w:t xml:space="preserve">   </w:t>
      </w:r>
      <w:r>
        <w:rPr>
          <w:color w:val="002060"/>
          <w:sz w:val="28"/>
          <w:szCs w:val="28"/>
        </w:rPr>
        <w:t xml:space="preserve">               </w:t>
      </w:r>
      <w:r w:rsidR="005C2A7F" w:rsidRPr="007D6673">
        <w:rPr>
          <w:color w:val="002060"/>
          <w:sz w:val="28"/>
          <w:szCs w:val="28"/>
        </w:rPr>
        <w:t xml:space="preserve">  Муниципальное  общеобразовательное учреждение</w:t>
      </w:r>
    </w:p>
    <w:p w:rsidR="005C2A7F" w:rsidRPr="007D6673" w:rsidRDefault="005C2A7F" w:rsidP="005C2A7F">
      <w:pPr>
        <w:rPr>
          <w:color w:val="002060"/>
          <w:sz w:val="28"/>
          <w:szCs w:val="28"/>
        </w:rPr>
      </w:pPr>
      <w:r w:rsidRPr="007D6673">
        <w:rPr>
          <w:color w:val="002060"/>
          <w:sz w:val="28"/>
          <w:szCs w:val="28"/>
        </w:rPr>
        <w:t xml:space="preserve">             </w:t>
      </w:r>
      <w:r w:rsidR="00155163">
        <w:rPr>
          <w:color w:val="002060"/>
          <w:sz w:val="28"/>
          <w:szCs w:val="28"/>
        </w:rPr>
        <w:t xml:space="preserve">             </w:t>
      </w:r>
      <w:r w:rsidRPr="007D6673">
        <w:rPr>
          <w:color w:val="002060"/>
          <w:sz w:val="28"/>
          <w:szCs w:val="28"/>
        </w:rPr>
        <w:t xml:space="preserve"> "</w:t>
      </w:r>
      <w:proofErr w:type="spellStart"/>
      <w:r w:rsidRPr="007D6673">
        <w:rPr>
          <w:color w:val="002060"/>
          <w:sz w:val="28"/>
          <w:szCs w:val="28"/>
        </w:rPr>
        <w:t>Эндирейская</w:t>
      </w:r>
      <w:proofErr w:type="spellEnd"/>
      <w:r w:rsidRPr="007D6673">
        <w:rPr>
          <w:color w:val="002060"/>
          <w:sz w:val="28"/>
          <w:szCs w:val="28"/>
        </w:rPr>
        <w:t xml:space="preserve"> общеобразовательная средняя школа №2"</w:t>
      </w:r>
    </w:p>
    <w:p w:rsidR="005C2A7F" w:rsidRPr="007D6673" w:rsidRDefault="005C2A7F" w:rsidP="005C2A7F">
      <w:pPr>
        <w:rPr>
          <w:color w:val="002060"/>
          <w:sz w:val="28"/>
          <w:szCs w:val="28"/>
        </w:rPr>
      </w:pPr>
    </w:p>
    <w:p w:rsidR="005C2A7F" w:rsidRPr="007D6673" w:rsidRDefault="005C2A7F" w:rsidP="005C2A7F">
      <w:pPr>
        <w:rPr>
          <w:color w:val="002060"/>
          <w:sz w:val="28"/>
          <w:szCs w:val="28"/>
        </w:rPr>
      </w:pPr>
      <w:r w:rsidRPr="007D6673">
        <w:rPr>
          <w:color w:val="002060"/>
          <w:sz w:val="28"/>
          <w:szCs w:val="28"/>
        </w:rPr>
        <w:t>Утверждаю:                                                  Согласована</w:t>
      </w:r>
    </w:p>
    <w:p w:rsidR="005C2A7F" w:rsidRPr="007D6673" w:rsidRDefault="005C2A7F" w:rsidP="005C2A7F">
      <w:pPr>
        <w:rPr>
          <w:color w:val="002060"/>
          <w:sz w:val="28"/>
          <w:szCs w:val="28"/>
        </w:rPr>
      </w:pPr>
      <w:r w:rsidRPr="007D6673">
        <w:rPr>
          <w:color w:val="002060"/>
          <w:sz w:val="28"/>
          <w:szCs w:val="28"/>
        </w:rPr>
        <w:t xml:space="preserve">                                                                        Зам.дир</w:t>
      </w:r>
      <w:proofErr w:type="gramStart"/>
      <w:r w:rsidRPr="007D6673">
        <w:rPr>
          <w:color w:val="002060"/>
          <w:sz w:val="28"/>
          <w:szCs w:val="28"/>
        </w:rPr>
        <w:t>.Э</w:t>
      </w:r>
      <w:proofErr w:type="gramEnd"/>
      <w:r w:rsidRPr="007D6673">
        <w:rPr>
          <w:color w:val="002060"/>
          <w:sz w:val="28"/>
          <w:szCs w:val="28"/>
        </w:rPr>
        <w:t>СОШ№2</w:t>
      </w:r>
    </w:p>
    <w:p w:rsidR="005C2A7F" w:rsidRPr="007D6673" w:rsidRDefault="005C2A7F" w:rsidP="005C2A7F">
      <w:pPr>
        <w:tabs>
          <w:tab w:val="left" w:pos="5130"/>
        </w:tabs>
        <w:rPr>
          <w:color w:val="002060"/>
          <w:sz w:val="28"/>
          <w:szCs w:val="28"/>
        </w:rPr>
      </w:pPr>
      <w:r w:rsidRPr="007D6673">
        <w:rPr>
          <w:color w:val="002060"/>
          <w:sz w:val="28"/>
          <w:szCs w:val="28"/>
        </w:rPr>
        <w:t>Директор М</w:t>
      </w:r>
      <w:r w:rsidR="006B0DB6">
        <w:rPr>
          <w:color w:val="002060"/>
          <w:sz w:val="28"/>
          <w:szCs w:val="28"/>
        </w:rPr>
        <w:t>К</w:t>
      </w:r>
      <w:r w:rsidRPr="007D6673">
        <w:rPr>
          <w:color w:val="002060"/>
          <w:sz w:val="28"/>
          <w:szCs w:val="28"/>
        </w:rPr>
        <w:t>ОУ</w:t>
      </w:r>
      <w:r w:rsidRPr="007D6673">
        <w:rPr>
          <w:color w:val="002060"/>
          <w:sz w:val="28"/>
          <w:szCs w:val="28"/>
        </w:rPr>
        <w:tab/>
      </w:r>
      <w:proofErr w:type="spellStart"/>
      <w:r w:rsidRPr="007D6673">
        <w:rPr>
          <w:color w:val="002060"/>
          <w:sz w:val="28"/>
          <w:szCs w:val="28"/>
        </w:rPr>
        <w:t>Багатова</w:t>
      </w:r>
      <w:proofErr w:type="spellEnd"/>
      <w:r w:rsidRPr="007D6673">
        <w:rPr>
          <w:color w:val="002060"/>
          <w:sz w:val="28"/>
          <w:szCs w:val="28"/>
        </w:rPr>
        <w:t xml:space="preserve"> З.И.</w:t>
      </w:r>
    </w:p>
    <w:p w:rsidR="005C2A7F" w:rsidRPr="007D6673" w:rsidRDefault="005C2A7F" w:rsidP="005C2A7F">
      <w:pPr>
        <w:tabs>
          <w:tab w:val="center" w:pos="4677"/>
        </w:tabs>
        <w:rPr>
          <w:color w:val="002060"/>
          <w:sz w:val="28"/>
          <w:szCs w:val="28"/>
        </w:rPr>
      </w:pPr>
      <w:proofErr w:type="spellStart"/>
      <w:r w:rsidRPr="007D6673">
        <w:rPr>
          <w:color w:val="002060"/>
          <w:sz w:val="28"/>
          <w:szCs w:val="28"/>
        </w:rPr>
        <w:t>Айдемиров</w:t>
      </w:r>
      <w:proofErr w:type="spellEnd"/>
      <w:r w:rsidRPr="007D6673">
        <w:rPr>
          <w:color w:val="002060"/>
          <w:sz w:val="28"/>
          <w:szCs w:val="28"/>
        </w:rPr>
        <w:t xml:space="preserve">  М.А.</w:t>
      </w:r>
      <w:r w:rsidRPr="007D6673">
        <w:rPr>
          <w:color w:val="002060"/>
          <w:sz w:val="28"/>
          <w:szCs w:val="28"/>
        </w:rPr>
        <w:tab/>
        <w:t xml:space="preserve">                     </w:t>
      </w:r>
      <w:r w:rsidR="00CC3CF9">
        <w:rPr>
          <w:color w:val="002060"/>
          <w:sz w:val="28"/>
          <w:szCs w:val="28"/>
        </w:rPr>
        <w:t xml:space="preserve">               "30"августа  2019</w:t>
      </w:r>
      <w:r w:rsidRPr="007D6673">
        <w:rPr>
          <w:color w:val="002060"/>
          <w:sz w:val="28"/>
          <w:szCs w:val="28"/>
        </w:rPr>
        <w:t>г</w:t>
      </w:r>
    </w:p>
    <w:p w:rsidR="005C2A7F" w:rsidRPr="007D6673" w:rsidRDefault="005C2A7F" w:rsidP="005C2A7F">
      <w:pPr>
        <w:tabs>
          <w:tab w:val="left" w:pos="5175"/>
        </w:tabs>
        <w:rPr>
          <w:rFonts w:ascii="Georgia" w:hAnsi="Georgia"/>
          <w:color w:val="002060"/>
          <w:szCs w:val="28"/>
        </w:rPr>
      </w:pPr>
      <w:r w:rsidRPr="007D6673">
        <w:rPr>
          <w:color w:val="002060"/>
          <w:szCs w:val="28"/>
        </w:rPr>
        <w:t>Приказ по М</w:t>
      </w:r>
      <w:r w:rsidR="006B0DB6">
        <w:rPr>
          <w:color w:val="002060"/>
          <w:szCs w:val="28"/>
        </w:rPr>
        <w:t>К</w:t>
      </w:r>
      <w:r w:rsidRPr="007D6673">
        <w:rPr>
          <w:color w:val="002060"/>
          <w:szCs w:val="28"/>
        </w:rPr>
        <w:t>ОУ"  "</w:t>
      </w:r>
    </w:p>
    <w:p w:rsidR="005C2A7F" w:rsidRPr="006B0DB6" w:rsidRDefault="00CC3CF9" w:rsidP="005C2A7F">
      <w:pPr>
        <w:rPr>
          <w:color w:val="002060"/>
          <w:szCs w:val="28"/>
        </w:rPr>
      </w:pPr>
      <w:r>
        <w:rPr>
          <w:color w:val="002060"/>
          <w:szCs w:val="28"/>
        </w:rPr>
        <w:t>от "30" августа 2019</w:t>
      </w:r>
      <w:r w:rsidR="005C2A7F" w:rsidRPr="007D6673">
        <w:rPr>
          <w:color w:val="002060"/>
          <w:szCs w:val="28"/>
        </w:rPr>
        <w:t>г</w:t>
      </w:r>
    </w:p>
    <w:p w:rsidR="005C2A7F" w:rsidRDefault="005C2A7F" w:rsidP="005C2A7F">
      <w:pPr>
        <w:rPr>
          <w:sz w:val="28"/>
          <w:szCs w:val="28"/>
        </w:rPr>
      </w:pPr>
    </w:p>
    <w:p w:rsidR="005C2A7F" w:rsidRDefault="005C2A7F" w:rsidP="005C2A7F">
      <w:pPr>
        <w:rPr>
          <w:b/>
          <w:sz w:val="28"/>
          <w:szCs w:val="28"/>
        </w:rPr>
      </w:pPr>
    </w:p>
    <w:p w:rsidR="005C2A7F" w:rsidRPr="00A6558A" w:rsidRDefault="00A6558A" w:rsidP="00A6558A">
      <w:pPr>
        <w:ind w:left="-456"/>
        <w:rPr>
          <w:rFonts w:ascii="Georgia" w:hAnsi="Georgia"/>
          <w:b/>
          <w:bCs/>
          <w:color w:val="7030A0"/>
          <w:sz w:val="144"/>
          <w:szCs w:val="36"/>
        </w:rPr>
      </w:pPr>
      <w:r>
        <w:rPr>
          <w:rFonts w:ascii="Georgia" w:hAnsi="Georgia"/>
          <w:b/>
          <w:color w:val="7030A0"/>
          <w:sz w:val="72"/>
          <w:szCs w:val="28"/>
        </w:rPr>
        <w:t xml:space="preserve">     </w:t>
      </w:r>
      <w:r w:rsidR="00155163">
        <w:rPr>
          <w:rFonts w:ascii="Georgia" w:hAnsi="Georgia"/>
          <w:b/>
          <w:color w:val="7030A0"/>
          <w:sz w:val="72"/>
          <w:szCs w:val="28"/>
        </w:rPr>
        <w:t xml:space="preserve">     </w:t>
      </w:r>
      <w:r w:rsidR="000A6134" w:rsidRPr="00A6558A">
        <w:rPr>
          <w:rFonts w:ascii="Georgia" w:hAnsi="Georgia"/>
          <w:b/>
          <w:color w:val="7030A0"/>
          <w:sz w:val="72"/>
          <w:szCs w:val="28"/>
        </w:rPr>
        <w:t xml:space="preserve">Рабочая </w:t>
      </w:r>
      <w:r w:rsidR="005C2A7F" w:rsidRPr="00A6558A">
        <w:rPr>
          <w:rFonts w:ascii="Georgia" w:hAnsi="Georgia"/>
          <w:b/>
          <w:color w:val="7030A0"/>
          <w:sz w:val="72"/>
          <w:szCs w:val="28"/>
        </w:rPr>
        <w:t>программа</w:t>
      </w:r>
    </w:p>
    <w:p w:rsidR="00C30F98" w:rsidRDefault="00C30F98" w:rsidP="00C30F98">
      <w:pPr>
        <w:pStyle w:val="c20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 xml:space="preserve">                         </w:t>
      </w:r>
    </w:p>
    <w:p w:rsidR="00C30F98" w:rsidRDefault="00C30F98" w:rsidP="00C30F98">
      <w:pPr>
        <w:pStyle w:val="c20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8"/>
          <w:szCs w:val="28"/>
        </w:rPr>
      </w:pPr>
    </w:p>
    <w:p w:rsidR="00C30F98" w:rsidRPr="00C30F98" w:rsidRDefault="00C30F98" w:rsidP="00C30F98">
      <w:pPr>
        <w:pStyle w:val="c20"/>
        <w:shd w:val="clear" w:color="auto" w:fill="FFFFFF"/>
        <w:spacing w:before="0" w:beforeAutospacing="0" w:after="0" w:afterAutospacing="0"/>
        <w:rPr>
          <w:color w:val="0070C0"/>
          <w:sz w:val="36"/>
        </w:rPr>
      </w:pPr>
      <w:r>
        <w:rPr>
          <w:rStyle w:val="c14"/>
          <w:b/>
          <w:bCs/>
          <w:color w:val="000000"/>
          <w:sz w:val="28"/>
          <w:szCs w:val="28"/>
        </w:rPr>
        <w:t xml:space="preserve">                 </w:t>
      </w:r>
      <w:r w:rsidR="00155163">
        <w:rPr>
          <w:rStyle w:val="c14"/>
          <w:b/>
          <w:bCs/>
          <w:color w:val="000000"/>
          <w:sz w:val="28"/>
          <w:szCs w:val="28"/>
        </w:rPr>
        <w:t xml:space="preserve">         </w:t>
      </w:r>
      <w:r>
        <w:rPr>
          <w:rStyle w:val="c14"/>
          <w:b/>
          <w:bCs/>
          <w:color w:val="000000"/>
          <w:sz w:val="28"/>
          <w:szCs w:val="28"/>
        </w:rPr>
        <w:t xml:space="preserve">   </w:t>
      </w:r>
      <w:r w:rsidR="00155163">
        <w:rPr>
          <w:rStyle w:val="c14"/>
          <w:b/>
          <w:bCs/>
          <w:color w:val="000000"/>
          <w:sz w:val="28"/>
          <w:szCs w:val="28"/>
        </w:rPr>
        <w:t xml:space="preserve">       </w:t>
      </w:r>
      <w:r>
        <w:rPr>
          <w:rStyle w:val="c14"/>
          <w:b/>
          <w:bCs/>
          <w:color w:val="000000"/>
          <w:sz w:val="28"/>
          <w:szCs w:val="28"/>
        </w:rPr>
        <w:t xml:space="preserve">  </w:t>
      </w:r>
      <w:r w:rsidRPr="00C30F98">
        <w:rPr>
          <w:rStyle w:val="c14"/>
          <w:b/>
          <w:bCs/>
          <w:color w:val="0070C0"/>
          <w:sz w:val="40"/>
          <w:szCs w:val="28"/>
        </w:rPr>
        <w:t>«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Занимательная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математика</w:t>
      </w:r>
      <w:r w:rsidRPr="00C30F98">
        <w:rPr>
          <w:rStyle w:val="c14"/>
          <w:b/>
          <w:bCs/>
          <w:color w:val="0070C0"/>
          <w:sz w:val="40"/>
          <w:szCs w:val="28"/>
        </w:rPr>
        <w:t>»</w:t>
      </w:r>
    </w:p>
    <w:p w:rsidR="00C30F98" w:rsidRPr="00C30F98" w:rsidRDefault="00C30F98" w:rsidP="00C30F98">
      <w:pPr>
        <w:pStyle w:val="c20"/>
        <w:shd w:val="clear" w:color="auto" w:fill="FFFFFF"/>
        <w:spacing w:before="0" w:beforeAutospacing="0" w:after="0" w:afterAutospacing="0"/>
        <w:rPr>
          <w:color w:val="0070C0"/>
          <w:sz w:val="36"/>
        </w:rPr>
      </w:pPr>
      <w:r w:rsidRPr="00C30F98">
        <w:rPr>
          <w:rStyle w:val="c14"/>
          <w:b/>
          <w:bCs/>
          <w:color w:val="0070C0"/>
          <w:sz w:val="40"/>
          <w:szCs w:val="28"/>
        </w:rPr>
        <w:t xml:space="preserve">                           </w:t>
      </w:r>
      <w:r w:rsidR="00155163">
        <w:rPr>
          <w:rStyle w:val="c14"/>
          <w:b/>
          <w:bCs/>
          <w:color w:val="0070C0"/>
          <w:sz w:val="40"/>
          <w:szCs w:val="28"/>
        </w:rPr>
        <w:t xml:space="preserve">           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        3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класс</w:t>
      </w:r>
    </w:p>
    <w:p w:rsidR="00C30F98" w:rsidRPr="00C30F98" w:rsidRDefault="00C30F98" w:rsidP="00C30F98">
      <w:pPr>
        <w:pStyle w:val="c20"/>
        <w:shd w:val="clear" w:color="auto" w:fill="FFFFFF"/>
        <w:spacing w:before="0" w:beforeAutospacing="0" w:after="0" w:afterAutospacing="0"/>
        <w:jc w:val="center"/>
        <w:rPr>
          <w:color w:val="0070C0"/>
          <w:sz w:val="36"/>
        </w:rPr>
      </w:pP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в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рамках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программы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«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Одарённые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дети</w:t>
      </w:r>
      <w:r w:rsidRPr="00C30F98">
        <w:rPr>
          <w:rStyle w:val="c14"/>
          <w:b/>
          <w:bCs/>
          <w:color w:val="0070C0"/>
          <w:sz w:val="40"/>
          <w:szCs w:val="28"/>
        </w:rPr>
        <w:t>»</w:t>
      </w:r>
    </w:p>
    <w:p w:rsidR="00C30F98" w:rsidRPr="00C30F98" w:rsidRDefault="00C30F98" w:rsidP="00C30F98">
      <w:pPr>
        <w:pStyle w:val="c20"/>
        <w:shd w:val="clear" w:color="auto" w:fill="FFFFFF"/>
        <w:spacing w:before="0" w:beforeAutospacing="0" w:after="0" w:afterAutospacing="0"/>
        <w:ind w:right="-426"/>
        <w:jc w:val="center"/>
        <w:rPr>
          <w:color w:val="0070C0"/>
          <w:sz w:val="36"/>
        </w:rPr>
      </w:pP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Количество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часов</w:t>
      </w:r>
      <w:proofErr w:type="gramStart"/>
      <w:r w:rsidRPr="00C30F98">
        <w:rPr>
          <w:rStyle w:val="c14"/>
          <w:b/>
          <w:bCs/>
          <w:color w:val="0070C0"/>
          <w:sz w:val="40"/>
          <w:szCs w:val="28"/>
        </w:rPr>
        <w:t xml:space="preserve"> :</w:t>
      </w:r>
      <w:proofErr w:type="gramEnd"/>
      <w:r w:rsidRPr="00C30F98">
        <w:rPr>
          <w:rStyle w:val="c14"/>
          <w:b/>
          <w:bCs/>
          <w:color w:val="0070C0"/>
          <w:sz w:val="40"/>
          <w:szCs w:val="28"/>
        </w:rPr>
        <w:t xml:space="preserve"> 34 ( 1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ч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в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неделю</w:t>
      </w:r>
      <w:r w:rsidRPr="00C30F98">
        <w:rPr>
          <w:rStyle w:val="c14"/>
          <w:b/>
          <w:bCs/>
          <w:color w:val="0070C0"/>
          <w:sz w:val="40"/>
          <w:szCs w:val="28"/>
        </w:rPr>
        <w:t>)</w:t>
      </w:r>
    </w:p>
    <w:p w:rsidR="00C30F98" w:rsidRPr="007D6673" w:rsidRDefault="00C30F98" w:rsidP="00C30F98">
      <w:pPr>
        <w:ind w:left="-456"/>
        <w:rPr>
          <w:rFonts w:ascii="Georgia" w:hAnsi="Georgia"/>
          <w:b/>
          <w:bCs/>
          <w:color w:val="00B050"/>
          <w:sz w:val="72"/>
          <w:szCs w:val="36"/>
        </w:rPr>
      </w:pPr>
    </w:p>
    <w:p w:rsidR="005C2A7F" w:rsidRPr="007D6673" w:rsidRDefault="005C2A7F" w:rsidP="006B0DB6">
      <w:pPr>
        <w:ind w:left="-456"/>
        <w:rPr>
          <w:rFonts w:ascii="Georgia" w:hAnsi="Georgia"/>
          <w:b/>
          <w:bCs/>
          <w:color w:val="00B050"/>
          <w:sz w:val="72"/>
          <w:szCs w:val="36"/>
        </w:rPr>
      </w:pPr>
    </w:p>
    <w:p w:rsidR="005C2A7F" w:rsidRPr="000862C3" w:rsidRDefault="005C2A7F" w:rsidP="00104BD8">
      <w:pPr>
        <w:rPr>
          <w:rFonts w:ascii="Georgia" w:hAnsi="Georgia"/>
          <w:b/>
          <w:bCs/>
          <w:sz w:val="44"/>
          <w:szCs w:val="36"/>
        </w:rPr>
      </w:pPr>
    </w:p>
    <w:p w:rsidR="00A6558A" w:rsidRDefault="00A6558A" w:rsidP="00C30F98">
      <w:pPr>
        <w:ind w:left="-456"/>
        <w:rPr>
          <w:rFonts w:ascii="Georgia" w:hAnsi="Georgia"/>
          <w:b/>
          <w:bCs/>
          <w:sz w:val="44"/>
          <w:szCs w:val="36"/>
        </w:rPr>
      </w:pPr>
      <w:r>
        <w:rPr>
          <w:rFonts w:ascii="Georgia" w:hAnsi="Georgia"/>
          <w:b/>
          <w:bCs/>
          <w:sz w:val="44"/>
          <w:szCs w:val="36"/>
        </w:rPr>
        <w:t xml:space="preserve">           </w:t>
      </w:r>
      <w:r w:rsidR="00EF0F0C">
        <w:rPr>
          <w:rFonts w:ascii="Georgia" w:hAnsi="Georgia"/>
          <w:b/>
          <w:bCs/>
          <w:sz w:val="44"/>
          <w:szCs w:val="36"/>
        </w:rPr>
        <w:t xml:space="preserve">  </w:t>
      </w:r>
      <w:r w:rsidR="00CC3CF9">
        <w:rPr>
          <w:rFonts w:ascii="Georgia" w:hAnsi="Georgia"/>
          <w:b/>
          <w:bCs/>
          <w:sz w:val="44"/>
          <w:szCs w:val="36"/>
        </w:rPr>
        <w:t xml:space="preserve"> </w:t>
      </w:r>
    </w:p>
    <w:p w:rsidR="00EF0F0C" w:rsidRDefault="00A6558A" w:rsidP="00104BD8">
      <w:pPr>
        <w:ind w:left="-456"/>
        <w:rPr>
          <w:rFonts w:ascii="Georgia" w:hAnsi="Georgia"/>
          <w:b/>
          <w:bCs/>
          <w:color w:val="7030A0"/>
          <w:sz w:val="44"/>
          <w:szCs w:val="36"/>
        </w:rPr>
      </w:pPr>
      <w:r>
        <w:rPr>
          <w:rFonts w:ascii="Georgia" w:hAnsi="Georgia"/>
          <w:b/>
          <w:bCs/>
          <w:sz w:val="44"/>
          <w:szCs w:val="36"/>
        </w:rPr>
        <w:t xml:space="preserve">                </w:t>
      </w:r>
      <w:r w:rsidR="00104BD8">
        <w:rPr>
          <w:rFonts w:ascii="Georgia" w:hAnsi="Georgia"/>
          <w:b/>
          <w:bCs/>
          <w:sz w:val="44"/>
          <w:szCs w:val="36"/>
        </w:rPr>
        <w:t xml:space="preserve">          </w:t>
      </w:r>
      <w:r w:rsidR="00155163">
        <w:rPr>
          <w:rFonts w:ascii="Georgia" w:hAnsi="Georgia"/>
          <w:b/>
          <w:bCs/>
          <w:sz w:val="44"/>
          <w:szCs w:val="36"/>
        </w:rPr>
        <w:t xml:space="preserve">          </w:t>
      </w:r>
      <w:r w:rsidR="00104BD8">
        <w:rPr>
          <w:rFonts w:ascii="Georgia" w:hAnsi="Georgia"/>
          <w:b/>
          <w:bCs/>
          <w:sz w:val="44"/>
          <w:szCs w:val="36"/>
        </w:rPr>
        <w:t xml:space="preserve"> </w:t>
      </w:r>
      <w:r w:rsidR="00104BD8">
        <w:rPr>
          <w:rFonts w:ascii="Georgia" w:hAnsi="Georgia"/>
          <w:b/>
          <w:bCs/>
          <w:color w:val="7030A0"/>
          <w:sz w:val="44"/>
          <w:szCs w:val="36"/>
        </w:rPr>
        <w:t xml:space="preserve">учительницы </w:t>
      </w:r>
    </w:p>
    <w:p w:rsidR="005C2A7F" w:rsidRPr="005C2A7F" w:rsidRDefault="00EF0F0C" w:rsidP="00EF0F0C">
      <w:pPr>
        <w:ind w:left="-456"/>
        <w:rPr>
          <w:rFonts w:ascii="Georgia" w:hAnsi="Georgia"/>
          <w:b/>
          <w:bCs/>
          <w:color w:val="7030A0"/>
          <w:sz w:val="44"/>
          <w:szCs w:val="36"/>
        </w:rPr>
      </w:pPr>
      <w:r>
        <w:rPr>
          <w:rFonts w:ascii="Georgia" w:hAnsi="Georgia"/>
          <w:b/>
          <w:bCs/>
          <w:color w:val="7030A0"/>
          <w:sz w:val="44"/>
          <w:szCs w:val="36"/>
        </w:rPr>
        <w:t xml:space="preserve">             </w:t>
      </w:r>
      <w:r w:rsidR="00CC3CF9">
        <w:rPr>
          <w:rFonts w:ascii="Georgia" w:hAnsi="Georgia"/>
          <w:b/>
          <w:bCs/>
          <w:color w:val="7030A0"/>
          <w:sz w:val="44"/>
          <w:szCs w:val="36"/>
        </w:rPr>
        <w:t xml:space="preserve"> </w:t>
      </w:r>
      <w:r w:rsidR="00104BD8">
        <w:rPr>
          <w:rFonts w:ascii="Georgia" w:hAnsi="Georgia"/>
          <w:b/>
          <w:bCs/>
          <w:color w:val="7030A0"/>
          <w:sz w:val="44"/>
          <w:szCs w:val="36"/>
        </w:rPr>
        <w:t xml:space="preserve">    </w:t>
      </w:r>
      <w:r w:rsidR="00155163">
        <w:rPr>
          <w:rFonts w:ascii="Georgia" w:hAnsi="Georgia"/>
          <w:b/>
          <w:bCs/>
          <w:color w:val="7030A0"/>
          <w:sz w:val="44"/>
          <w:szCs w:val="36"/>
        </w:rPr>
        <w:t xml:space="preserve">           </w:t>
      </w:r>
      <w:proofErr w:type="spellStart"/>
      <w:r>
        <w:rPr>
          <w:rFonts w:ascii="Georgia" w:hAnsi="Georgia"/>
          <w:b/>
          <w:bCs/>
          <w:color w:val="7030A0"/>
          <w:sz w:val="44"/>
          <w:szCs w:val="36"/>
        </w:rPr>
        <w:t>Эндирейской</w:t>
      </w:r>
      <w:proofErr w:type="spellEnd"/>
      <w:r>
        <w:rPr>
          <w:rFonts w:ascii="Georgia" w:hAnsi="Georgia"/>
          <w:b/>
          <w:bCs/>
          <w:color w:val="7030A0"/>
          <w:sz w:val="44"/>
          <w:szCs w:val="36"/>
        </w:rPr>
        <w:t xml:space="preserve"> СОШ №2</w:t>
      </w:r>
    </w:p>
    <w:p w:rsidR="005C2A7F" w:rsidRDefault="005C2A7F" w:rsidP="006B0DB6">
      <w:pPr>
        <w:rPr>
          <w:rFonts w:ascii="Georgia" w:hAnsi="Georgia"/>
          <w:b/>
          <w:bCs/>
          <w:sz w:val="44"/>
          <w:szCs w:val="36"/>
        </w:rPr>
      </w:pPr>
    </w:p>
    <w:p w:rsidR="00A6558A" w:rsidRDefault="005C2A7F" w:rsidP="005C2A7F">
      <w:pPr>
        <w:ind w:left="-456"/>
        <w:rPr>
          <w:rFonts w:ascii="Georgia" w:hAnsi="Georgia"/>
          <w:b/>
          <w:bCs/>
          <w:color w:val="FF0000"/>
          <w:sz w:val="72"/>
          <w:szCs w:val="36"/>
        </w:rPr>
      </w:pPr>
      <w:r w:rsidRPr="00727FB3">
        <w:rPr>
          <w:rFonts w:ascii="Georgia" w:hAnsi="Georgia"/>
          <w:b/>
          <w:bCs/>
          <w:color w:val="FF0000"/>
          <w:sz w:val="72"/>
          <w:szCs w:val="36"/>
        </w:rPr>
        <w:t xml:space="preserve">  </w:t>
      </w:r>
      <w:r w:rsidR="00A6558A">
        <w:rPr>
          <w:rFonts w:ascii="Georgia" w:hAnsi="Georgia"/>
          <w:b/>
          <w:bCs/>
          <w:color w:val="FF0000"/>
          <w:sz w:val="72"/>
          <w:szCs w:val="36"/>
        </w:rPr>
        <w:t xml:space="preserve">       </w:t>
      </w:r>
    </w:p>
    <w:p w:rsidR="005C2A7F" w:rsidRPr="007D6673" w:rsidRDefault="00C30F98" w:rsidP="005C2A7F">
      <w:pPr>
        <w:ind w:left="-456"/>
        <w:rPr>
          <w:color w:val="FF0000"/>
          <w:sz w:val="40"/>
          <w:szCs w:val="28"/>
          <w:u w:val="single"/>
        </w:rPr>
      </w:pPr>
      <w:r>
        <w:rPr>
          <w:rFonts w:ascii="Georgia" w:hAnsi="Georgia"/>
          <w:b/>
          <w:bCs/>
          <w:color w:val="FF0000"/>
          <w:sz w:val="72"/>
          <w:szCs w:val="36"/>
        </w:rPr>
        <w:t xml:space="preserve">     </w:t>
      </w:r>
      <w:r w:rsidR="00104BD8">
        <w:rPr>
          <w:rFonts w:ascii="Georgia" w:hAnsi="Georgia"/>
          <w:b/>
          <w:bCs/>
          <w:color w:val="FF0000"/>
          <w:sz w:val="72"/>
          <w:szCs w:val="36"/>
        </w:rPr>
        <w:t xml:space="preserve"> </w:t>
      </w:r>
      <w:r w:rsidR="00155163">
        <w:rPr>
          <w:rFonts w:ascii="Georgia" w:hAnsi="Georgia"/>
          <w:b/>
          <w:bCs/>
          <w:color w:val="FF0000"/>
          <w:sz w:val="72"/>
          <w:szCs w:val="36"/>
        </w:rPr>
        <w:t xml:space="preserve">        </w:t>
      </w:r>
      <w:proofErr w:type="spellStart"/>
      <w:r>
        <w:rPr>
          <w:rFonts w:ascii="Georgia" w:hAnsi="Georgia"/>
          <w:b/>
          <w:bCs/>
          <w:color w:val="FF0000"/>
          <w:sz w:val="72"/>
          <w:szCs w:val="36"/>
        </w:rPr>
        <w:t>Конакбиевой</w:t>
      </w:r>
      <w:proofErr w:type="spellEnd"/>
      <w:r>
        <w:rPr>
          <w:rFonts w:ascii="Georgia" w:hAnsi="Georgia"/>
          <w:b/>
          <w:bCs/>
          <w:color w:val="FF0000"/>
          <w:sz w:val="72"/>
          <w:szCs w:val="36"/>
        </w:rPr>
        <w:t xml:space="preserve"> Н.И</w:t>
      </w:r>
      <w:r w:rsidR="00A6558A">
        <w:rPr>
          <w:rFonts w:ascii="Georgia" w:hAnsi="Georgia"/>
          <w:b/>
          <w:bCs/>
          <w:color w:val="FF0000"/>
          <w:sz w:val="96"/>
          <w:szCs w:val="36"/>
        </w:rPr>
        <w:t>.</w:t>
      </w:r>
    </w:p>
    <w:p w:rsidR="005C2A7F" w:rsidRDefault="005C2A7F" w:rsidP="005C2A7F">
      <w:pPr>
        <w:ind w:left="-456"/>
        <w:jc w:val="center"/>
        <w:rPr>
          <w:sz w:val="32"/>
          <w:szCs w:val="28"/>
          <w:u w:val="single"/>
        </w:rPr>
      </w:pPr>
    </w:p>
    <w:p w:rsidR="00EA1B2D" w:rsidRDefault="00EA1B2D" w:rsidP="005C2A7F">
      <w:pPr>
        <w:ind w:left="-456"/>
        <w:jc w:val="center"/>
        <w:rPr>
          <w:sz w:val="32"/>
          <w:szCs w:val="28"/>
          <w:u w:val="single"/>
        </w:rPr>
      </w:pPr>
    </w:p>
    <w:p w:rsidR="009F61AB" w:rsidRPr="000862C3" w:rsidRDefault="00104BD8" w:rsidP="009F61AB">
      <w:pPr>
        <w:rPr>
          <w:rFonts w:ascii="Georgia" w:hAnsi="Georgia"/>
          <w:b/>
          <w:bCs/>
          <w:sz w:val="44"/>
          <w:szCs w:val="36"/>
        </w:rPr>
      </w:pPr>
      <w:r w:rsidRPr="00104BD8">
        <w:rPr>
          <w:sz w:val="32"/>
          <w:szCs w:val="28"/>
        </w:rPr>
        <w:t xml:space="preserve">                 </w:t>
      </w:r>
      <w:r w:rsidR="00A6558A" w:rsidRPr="00104BD8">
        <w:rPr>
          <w:color w:val="FFFFFF" w:themeColor="background1"/>
          <w:sz w:val="32"/>
          <w:szCs w:val="28"/>
        </w:rPr>
        <w:t xml:space="preserve"> </w:t>
      </w:r>
      <w:r w:rsidR="00155163">
        <w:rPr>
          <w:color w:val="FFFFFF" w:themeColor="background1"/>
          <w:sz w:val="32"/>
          <w:szCs w:val="28"/>
        </w:rPr>
        <w:t xml:space="preserve">                </w:t>
      </w:r>
      <w:r w:rsidR="00620658" w:rsidRPr="00104BD8">
        <w:rPr>
          <w:color w:val="FFFFFF" w:themeColor="background1"/>
          <w:sz w:val="32"/>
          <w:szCs w:val="28"/>
        </w:rPr>
        <w:t xml:space="preserve"> </w:t>
      </w:r>
      <w:r w:rsidR="00CC3CF9">
        <w:rPr>
          <w:rFonts w:ascii="Georgia" w:hAnsi="Georgia"/>
          <w:b/>
          <w:bCs/>
          <w:sz w:val="44"/>
          <w:szCs w:val="36"/>
        </w:rPr>
        <w:t>на 2019 – 2020</w:t>
      </w:r>
      <w:r w:rsidR="009F61AB">
        <w:rPr>
          <w:rFonts w:ascii="Georgia" w:hAnsi="Georgia"/>
          <w:b/>
          <w:bCs/>
          <w:sz w:val="44"/>
          <w:szCs w:val="36"/>
        </w:rPr>
        <w:t xml:space="preserve"> </w:t>
      </w:r>
      <w:proofErr w:type="spellStart"/>
      <w:r w:rsidR="00EF0F0C">
        <w:rPr>
          <w:rFonts w:ascii="Georgia" w:hAnsi="Georgia"/>
          <w:b/>
          <w:bCs/>
          <w:sz w:val="44"/>
          <w:szCs w:val="36"/>
        </w:rPr>
        <w:t>уч</w:t>
      </w:r>
      <w:proofErr w:type="gramStart"/>
      <w:r w:rsidR="00EF0F0C">
        <w:rPr>
          <w:rFonts w:ascii="Georgia" w:hAnsi="Georgia"/>
          <w:b/>
          <w:bCs/>
          <w:sz w:val="44"/>
          <w:szCs w:val="36"/>
        </w:rPr>
        <w:t>.</w:t>
      </w:r>
      <w:r w:rsidR="009F61AB" w:rsidRPr="000862C3">
        <w:rPr>
          <w:rFonts w:ascii="Georgia" w:hAnsi="Georgia"/>
          <w:b/>
          <w:bCs/>
          <w:sz w:val="44"/>
          <w:szCs w:val="36"/>
        </w:rPr>
        <w:t>г</w:t>
      </w:r>
      <w:proofErr w:type="gramEnd"/>
      <w:r w:rsidR="009F61AB" w:rsidRPr="000862C3">
        <w:rPr>
          <w:rFonts w:ascii="Georgia" w:hAnsi="Georgia"/>
          <w:b/>
          <w:bCs/>
          <w:sz w:val="44"/>
          <w:szCs w:val="36"/>
        </w:rPr>
        <w:t>од</w:t>
      </w:r>
      <w:proofErr w:type="spellEnd"/>
      <w:r w:rsidR="009F61AB" w:rsidRPr="000862C3">
        <w:rPr>
          <w:rFonts w:ascii="Georgia" w:hAnsi="Georgia"/>
          <w:b/>
          <w:bCs/>
          <w:sz w:val="44"/>
          <w:szCs w:val="36"/>
        </w:rPr>
        <w:t xml:space="preserve"> </w:t>
      </w:r>
    </w:p>
    <w:p w:rsidR="00741398" w:rsidRDefault="00741398">
      <w:pPr>
        <w:rPr>
          <w:sz w:val="28"/>
        </w:rPr>
      </w:pPr>
    </w:p>
    <w:p w:rsidR="00155163" w:rsidRPr="00BA2C6E" w:rsidRDefault="00155163" w:rsidP="00155163">
      <w:pPr>
        <w:jc w:val="center"/>
        <w:rPr>
          <w:rFonts w:asciiTheme="minorHAnsi" w:hAnsiTheme="minorHAnsi"/>
          <w:b/>
          <w:szCs w:val="28"/>
        </w:rPr>
      </w:pPr>
      <w:r w:rsidRPr="00BA2C6E">
        <w:rPr>
          <w:rFonts w:asciiTheme="minorHAnsi" w:hAnsiTheme="minorHAnsi"/>
          <w:b/>
          <w:szCs w:val="28"/>
        </w:rPr>
        <w:lastRenderedPageBreak/>
        <w:t>Пояснительная записка</w:t>
      </w:r>
    </w:p>
    <w:p w:rsidR="00155163" w:rsidRPr="00BA2C6E" w:rsidRDefault="00155163" w:rsidP="00155163">
      <w:pPr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       Программа рассчитана на 34 часа в год, один раз в неделю.</w:t>
      </w:r>
      <w:r w:rsidRPr="00BA2C6E">
        <w:rPr>
          <w:rFonts w:asciiTheme="minorHAnsi" w:hAnsiTheme="minorHAnsi"/>
          <w:b/>
          <w:szCs w:val="28"/>
        </w:rPr>
        <w:t xml:space="preserve">  </w:t>
      </w:r>
      <w:r w:rsidRPr="00BA2C6E">
        <w:rPr>
          <w:rFonts w:asciiTheme="minorHAnsi" w:hAnsiTheme="minorHAnsi"/>
          <w:szCs w:val="28"/>
        </w:rPr>
        <w:t>Новизна программы состоит в том, что данная программа дополняет и расширяет математические знания, прививает интерес к предмету и позволяет использовать эти знания на практике.</w:t>
      </w:r>
    </w:p>
    <w:p w:rsidR="00155163" w:rsidRPr="00BA2C6E" w:rsidRDefault="00155163" w:rsidP="00155163">
      <w:pPr>
        <w:shd w:val="clear" w:color="auto" w:fill="FFFFFF"/>
        <w:ind w:firstLine="54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>Использование Интернет технологий и дистанционного обучения открывает новые  возможности, делает обучение более доступным.</w:t>
      </w:r>
    </w:p>
    <w:p w:rsidR="00155163" w:rsidRPr="00BA2C6E" w:rsidRDefault="00155163" w:rsidP="00155163">
      <w:pPr>
        <w:ind w:firstLine="54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Актуальность программы определена тем, что младшие школьники должны иметь мотивацию к обучению математики, стремиться развивать свои интеллектуальные возможности.  </w:t>
      </w:r>
    </w:p>
    <w:p w:rsidR="00155163" w:rsidRPr="00BA2C6E" w:rsidRDefault="00155163" w:rsidP="00155163">
      <w:pPr>
        <w:ind w:firstLine="709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Данная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 </w:t>
      </w:r>
    </w:p>
    <w:p w:rsidR="00155163" w:rsidRPr="00BA2C6E" w:rsidRDefault="00155163" w:rsidP="00155163">
      <w:pPr>
        <w:ind w:firstLine="708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>Большое значение в работе с одарёнными детьми придаётся исследовательской активности учащихся. Поощрение и развитие исследовательской активности обуславливает большие развивающие возможности одарённых детей.</w:t>
      </w:r>
    </w:p>
    <w:p w:rsidR="00155163" w:rsidRPr="00BA2C6E" w:rsidRDefault="00155163" w:rsidP="00155163">
      <w:pPr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>Забота об одарённых детях – одна из особенностей нашего времени. Многочисленные конкурсы, олимпиады, выставки детских работ свидетельствуют о пристальном внимании к достижениям детей и подростков.</w:t>
      </w:r>
    </w:p>
    <w:p w:rsidR="00155163" w:rsidRPr="00BA2C6E" w:rsidRDefault="00155163" w:rsidP="00155163">
      <w:pPr>
        <w:ind w:firstLine="708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Не менее важным фактором  реализации данной программы является  и стремление развить у учащихся умений самостоятельно работать, думать, решать творческие задачи, а также совершенствовать навыки  аргументации собственной позиции по определенному вопросу. </w:t>
      </w:r>
    </w:p>
    <w:p w:rsidR="00155163" w:rsidRPr="00BA2C6E" w:rsidRDefault="00155163" w:rsidP="00155163">
      <w:pPr>
        <w:ind w:firstLine="709"/>
        <w:jc w:val="both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Программа </w:t>
      </w:r>
      <w:r w:rsidRPr="00BA2C6E">
        <w:rPr>
          <w:rFonts w:asciiTheme="minorHAnsi" w:hAnsiTheme="minorHAnsi"/>
          <w:szCs w:val="28"/>
        </w:rPr>
        <w:t xml:space="preserve"> обучения «Одарённые  дети» ориентирована на детей, несколько опережающих в развитии своих сверстников и легко усваивающих традиционный курс обучения в школе. Проблема интереса к учению, реализации и развития интеллектуальных и творческих возможностей этих детей остро встаёт уже с первых лет обучения в школе. Именно поэтом</w:t>
      </w:r>
      <w:r>
        <w:rPr>
          <w:rFonts w:asciiTheme="minorHAnsi" w:hAnsiTheme="minorHAnsi"/>
          <w:szCs w:val="28"/>
        </w:rPr>
        <w:t xml:space="preserve">у необходимо вести </w:t>
      </w:r>
      <w:r w:rsidRPr="00BA2C6E">
        <w:rPr>
          <w:rFonts w:asciiTheme="minorHAnsi" w:hAnsiTheme="minorHAnsi"/>
          <w:szCs w:val="28"/>
        </w:rPr>
        <w:t xml:space="preserve">  обучение с учётом интересов и возможностей этой категории учащихся.</w:t>
      </w:r>
    </w:p>
    <w:p w:rsidR="00155163" w:rsidRPr="00BA2C6E" w:rsidRDefault="00155163" w:rsidP="00155163">
      <w:pPr>
        <w:ind w:firstLine="709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>Содержание занятий 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:rsidR="00155163" w:rsidRPr="00BA2C6E" w:rsidRDefault="00155163" w:rsidP="00155163">
      <w:pPr>
        <w:ind w:firstLine="709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Данная практика поможет ему успешно овладеть не только </w:t>
      </w:r>
      <w:proofErr w:type="spellStart"/>
      <w:r w:rsidRPr="00BA2C6E">
        <w:rPr>
          <w:rFonts w:asciiTheme="minorHAnsi" w:hAnsiTheme="minorHAnsi"/>
          <w:szCs w:val="28"/>
        </w:rPr>
        <w:t>общеучебными</w:t>
      </w:r>
      <w:proofErr w:type="spellEnd"/>
      <w:r w:rsidRPr="00BA2C6E">
        <w:rPr>
          <w:rFonts w:asciiTheme="minorHAnsi" w:hAnsiTheme="minorHAnsi"/>
          <w:szCs w:val="28"/>
        </w:rPr>
        <w:t xml:space="preserve"> умениями и навыками, но и осваивать более сложный уровень знаний по предмету, достойно выступать на олимпиадах и участвовать в различных конкурсах. </w:t>
      </w:r>
    </w:p>
    <w:p w:rsidR="00155163" w:rsidRPr="00BA2C6E" w:rsidRDefault="00155163" w:rsidP="00155163">
      <w:pPr>
        <w:ind w:firstLine="709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Все вопросы и задания рассчитаны на работу учащихся на занятии. </w:t>
      </w:r>
    </w:p>
    <w:p w:rsidR="00155163" w:rsidRPr="00BA2C6E" w:rsidRDefault="00155163" w:rsidP="00155163">
      <w:pPr>
        <w:rPr>
          <w:rFonts w:asciiTheme="minorHAnsi" w:hAnsiTheme="minorHAnsi"/>
          <w:b/>
          <w:szCs w:val="28"/>
        </w:rPr>
      </w:pPr>
      <w:r w:rsidRPr="00BA2C6E">
        <w:rPr>
          <w:rFonts w:asciiTheme="minorHAnsi" w:hAnsiTheme="minorHAnsi"/>
          <w:b/>
          <w:szCs w:val="28"/>
        </w:rPr>
        <w:t xml:space="preserve">                                                                                                    Цель и задачи 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szCs w:val="28"/>
        </w:rPr>
      </w:pPr>
      <w:r w:rsidRPr="00BA2C6E">
        <w:rPr>
          <w:rFonts w:asciiTheme="minorHAnsi" w:hAnsiTheme="minorHAnsi"/>
          <w:b/>
          <w:szCs w:val="28"/>
        </w:rPr>
        <w:t>Цель программы:</w:t>
      </w:r>
    </w:p>
    <w:p w:rsidR="00155163" w:rsidRPr="00BA2C6E" w:rsidRDefault="00155163" w:rsidP="00155163">
      <w:pPr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        Создание условий для повышения уровня математического развития учащихся, формирования логического мышления посредством освоения основ содержания математической деятельности. </w:t>
      </w:r>
    </w:p>
    <w:p w:rsidR="00155163" w:rsidRPr="00BA2C6E" w:rsidRDefault="00155163" w:rsidP="00155163">
      <w:pPr>
        <w:pStyle w:val="a3"/>
        <w:spacing w:before="0" w:beforeAutospacing="0" w:after="0" w:afterAutospacing="0"/>
        <w:ind w:firstLine="540"/>
        <w:jc w:val="both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Основной целью </w:t>
      </w:r>
      <w:r w:rsidRPr="00BA2C6E">
        <w:rPr>
          <w:rFonts w:asciiTheme="minorHAnsi" w:hAnsiTheme="minorHAnsi"/>
          <w:szCs w:val="28"/>
        </w:rPr>
        <w:t xml:space="preserve">обучения школьников является: </w:t>
      </w:r>
    </w:p>
    <w:p w:rsidR="00155163" w:rsidRPr="00BA2C6E" w:rsidRDefault="00155163" w:rsidP="00155163">
      <w:pPr>
        <w:pStyle w:val="a3"/>
        <w:spacing w:before="0" w:beforeAutospacing="0" w:after="0" w:afterAutospacing="0"/>
        <w:ind w:firstLine="54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- предоставление учащимся школы доступа к качественному образованию; </w:t>
      </w:r>
    </w:p>
    <w:p w:rsidR="00155163" w:rsidRPr="00BA2C6E" w:rsidRDefault="00155163" w:rsidP="00155163">
      <w:pPr>
        <w:pStyle w:val="a3"/>
        <w:spacing w:before="0" w:beforeAutospacing="0" w:after="0" w:afterAutospacing="0"/>
        <w:ind w:firstLine="54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- обеспечение возможности изучения учебных предметов на расширенном и углубленном уровне, активного участия в олимпиадах и конкурсах; </w:t>
      </w:r>
    </w:p>
    <w:p w:rsidR="00155163" w:rsidRPr="00BA2C6E" w:rsidRDefault="00155163" w:rsidP="00155163">
      <w:pPr>
        <w:pStyle w:val="a3"/>
        <w:spacing w:before="0" w:beforeAutospacing="0" w:after="0" w:afterAutospacing="0"/>
        <w:ind w:firstLine="54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- освоения образовательных программ с использованием современных информационных технологий. </w:t>
      </w:r>
    </w:p>
    <w:p w:rsidR="00155163" w:rsidRPr="00BA2C6E" w:rsidRDefault="00155163" w:rsidP="00155163">
      <w:pPr>
        <w:pStyle w:val="a3"/>
        <w:spacing w:before="0" w:beforeAutospacing="0" w:after="0" w:afterAutospacing="0"/>
        <w:ind w:firstLine="54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Использование дистанционного обучения способствует решению задач повышения эффективности: </w:t>
      </w:r>
    </w:p>
    <w:p w:rsidR="00155163" w:rsidRPr="00BA2C6E" w:rsidRDefault="00155163" w:rsidP="00155163">
      <w:pPr>
        <w:pStyle w:val="a3"/>
        <w:spacing w:before="0" w:beforeAutospacing="0" w:after="0" w:afterAutospacing="0"/>
        <w:ind w:firstLine="54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• учебной деятельности учащихся; </w:t>
      </w:r>
    </w:p>
    <w:p w:rsidR="00155163" w:rsidRPr="00BA2C6E" w:rsidRDefault="00155163" w:rsidP="00155163">
      <w:pPr>
        <w:pStyle w:val="a3"/>
        <w:spacing w:before="0" w:beforeAutospacing="0" w:after="0" w:afterAutospacing="0"/>
        <w:ind w:firstLine="54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lastRenderedPageBreak/>
        <w:t xml:space="preserve">• организации учебного процесса; </w:t>
      </w:r>
    </w:p>
    <w:p w:rsidR="00155163" w:rsidRPr="00BA2C6E" w:rsidRDefault="00155163" w:rsidP="00155163">
      <w:pPr>
        <w:pStyle w:val="a3"/>
        <w:spacing w:before="0" w:beforeAutospacing="0" w:after="0" w:afterAutospacing="0"/>
        <w:ind w:firstLine="54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• использования возможностей информационно — коммуникационных технологий при организации учебно-воспитательного процесса в рамках программы развития школы как образовательного учреждения адаптивного типа, реализующей </w:t>
      </w:r>
      <w:proofErr w:type="spellStart"/>
      <w:r w:rsidRPr="00BA2C6E">
        <w:rPr>
          <w:rFonts w:asciiTheme="minorHAnsi" w:hAnsiTheme="minorHAnsi"/>
          <w:szCs w:val="28"/>
        </w:rPr>
        <w:t>компетентностный</w:t>
      </w:r>
      <w:proofErr w:type="spellEnd"/>
      <w:r w:rsidRPr="00BA2C6E">
        <w:rPr>
          <w:rFonts w:asciiTheme="minorHAnsi" w:hAnsiTheme="minorHAnsi"/>
          <w:szCs w:val="28"/>
        </w:rPr>
        <w:t xml:space="preserve"> подход в образовании и воспитании школьников.</w:t>
      </w:r>
    </w:p>
    <w:p w:rsidR="00155163" w:rsidRPr="00BA2C6E" w:rsidRDefault="00155163" w:rsidP="00155163">
      <w:pPr>
        <w:rPr>
          <w:rFonts w:asciiTheme="minorHAnsi" w:hAnsiTheme="minorHAnsi"/>
          <w:szCs w:val="28"/>
        </w:rPr>
      </w:pPr>
    </w:p>
    <w:p w:rsidR="00155163" w:rsidRPr="00BA2C6E" w:rsidRDefault="00155163" w:rsidP="00155163">
      <w:pPr>
        <w:rPr>
          <w:rFonts w:asciiTheme="minorHAnsi" w:hAnsiTheme="minorHAnsi"/>
          <w:b/>
          <w:szCs w:val="28"/>
        </w:rPr>
      </w:pPr>
      <w:r w:rsidRPr="00BA2C6E">
        <w:rPr>
          <w:rFonts w:asciiTheme="minorHAnsi" w:hAnsiTheme="minorHAnsi"/>
          <w:b/>
          <w:szCs w:val="28"/>
        </w:rPr>
        <w:t>Задачи:</w:t>
      </w:r>
    </w:p>
    <w:p w:rsidR="00155163" w:rsidRPr="00BA2C6E" w:rsidRDefault="00155163" w:rsidP="00155163">
      <w:pPr>
        <w:numPr>
          <w:ilvl w:val="0"/>
          <w:numId w:val="1"/>
        </w:numPr>
        <w:shd w:val="clear" w:color="auto" w:fill="FFFFFF"/>
        <w:ind w:left="0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color w:val="000000"/>
          <w:szCs w:val="28"/>
        </w:rPr>
        <w:t>создание условий одаренным детям для реализации их личных творческих способностей в процессе поисковой деятельности, для их морально-физического и интеллектуального развития;</w:t>
      </w:r>
    </w:p>
    <w:p w:rsidR="00155163" w:rsidRPr="00BA2C6E" w:rsidRDefault="00155163" w:rsidP="00155163">
      <w:pPr>
        <w:numPr>
          <w:ilvl w:val="0"/>
          <w:numId w:val="1"/>
        </w:numPr>
        <w:shd w:val="clear" w:color="auto" w:fill="FFFFFF"/>
        <w:ind w:left="0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szCs w:val="28"/>
        </w:rPr>
        <w:t>создание условий для формирования и развития практических умений    обучающихся решать нестандартные задачи, используя различные методы и   приемы;</w:t>
      </w:r>
    </w:p>
    <w:p w:rsidR="00155163" w:rsidRPr="00BA2C6E" w:rsidRDefault="00155163" w:rsidP="00155163">
      <w:pPr>
        <w:numPr>
          <w:ilvl w:val="0"/>
          <w:numId w:val="1"/>
        </w:numPr>
        <w:shd w:val="clear" w:color="auto" w:fill="FFFFFF"/>
        <w:ind w:left="0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szCs w:val="28"/>
        </w:rPr>
        <w:t>развитие математического кругозора, логического и творческого мышления, исследовательских умений учащихся;</w:t>
      </w:r>
    </w:p>
    <w:p w:rsidR="00155163" w:rsidRPr="00BA2C6E" w:rsidRDefault="00155163" w:rsidP="00155163">
      <w:pPr>
        <w:numPr>
          <w:ilvl w:val="0"/>
          <w:numId w:val="1"/>
        </w:numPr>
        <w:shd w:val="clear" w:color="auto" w:fill="FFFFFF"/>
        <w:ind w:left="0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szCs w:val="28"/>
        </w:rPr>
        <w:t>формирование навыков самостоятельной работы, имеющий последовательный характер;</w:t>
      </w:r>
    </w:p>
    <w:p w:rsidR="00155163" w:rsidRPr="00BA2C6E" w:rsidRDefault="00155163" w:rsidP="00155163">
      <w:pPr>
        <w:numPr>
          <w:ilvl w:val="0"/>
          <w:numId w:val="1"/>
        </w:numPr>
        <w:shd w:val="clear" w:color="auto" w:fill="FFFFFF"/>
        <w:ind w:left="0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szCs w:val="28"/>
        </w:rPr>
        <w:t>повышение математической культуры ученика;</w:t>
      </w:r>
    </w:p>
    <w:p w:rsidR="00155163" w:rsidRPr="00BA2C6E" w:rsidRDefault="00155163" w:rsidP="00155163">
      <w:pPr>
        <w:numPr>
          <w:ilvl w:val="0"/>
          <w:numId w:val="1"/>
        </w:numPr>
        <w:shd w:val="clear" w:color="auto" w:fill="FFFFFF"/>
        <w:ind w:left="0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szCs w:val="28"/>
        </w:rPr>
        <w:t>воспитание настойчивости, инициативы;</w:t>
      </w:r>
    </w:p>
    <w:p w:rsidR="00155163" w:rsidRPr="00BA2C6E" w:rsidRDefault="00155163" w:rsidP="00155163">
      <w:pPr>
        <w:numPr>
          <w:ilvl w:val="0"/>
          <w:numId w:val="1"/>
        </w:numPr>
        <w:shd w:val="clear" w:color="auto" w:fill="FFFFFF"/>
        <w:ind w:left="0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szCs w:val="28"/>
        </w:rPr>
        <w:t>развитие навыков учебного сотрудничества в процессе решения разнообразных задач.</w:t>
      </w:r>
    </w:p>
    <w:p w:rsidR="00155163" w:rsidRPr="00BA2C6E" w:rsidRDefault="00155163" w:rsidP="00155163">
      <w:pPr>
        <w:rPr>
          <w:rFonts w:asciiTheme="minorHAnsi" w:hAnsiTheme="minorHAnsi"/>
          <w:b/>
          <w:szCs w:val="28"/>
        </w:rPr>
      </w:pPr>
      <w:r w:rsidRPr="00BA2C6E">
        <w:rPr>
          <w:rFonts w:asciiTheme="minorHAnsi" w:hAnsiTheme="minorHAnsi"/>
          <w:color w:val="000000"/>
          <w:szCs w:val="28"/>
        </w:rPr>
        <w:br/>
      </w:r>
      <w:r w:rsidRPr="00BA2C6E">
        <w:rPr>
          <w:rFonts w:asciiTheme="minorHAnsi" w:hAnsiTheme="minorHAnsi"/>
          <w:b/>
          <w:szCs w:val="28"/>
        </w:rPr>
        <w:t>Основные идеи, принципы и подходы, реализуемые в программе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i/>
          <w:szCs w:val="28"/>
        </w:rPr>
      </w:pPr>
      <w:r w:rsidRPr="00BA2C6E">
        <w:rPr>
          <w:rFonts w:asciiTheme="minorHAnsi" w:hAnsiTheme="minorHAnsi"/>
          <w:b/>
          <w:szCs w:val="28"/>
        </w:rPr>
        <w:t>Принцип актуальности.</w:t>
      </w:r>
      <w:r w:rsidRPr="00BA2C6E">
        <w:rPr>
          <w:rFonts w:asciiTheme="minorHAnsi" w:hAnsiTheme="minorHAnsi"/>
          <w:b/>
          <w:i/>
          <w:szCs w:val="28"/>
        </w:rPr>
        <w:t xml:space="preserve"> </w:t>
      </w:r>
      <w:r w:rsidRPr="00BA2C6E">
        <w:rPr>
          <w:rFonts w:asciiTheme="minorHAnsi" w:hAnsiTheme="minorHAnsi"/>
          <w:szCs w:val="28"/>
        </w:rPr>
        <w:t>Создание условий для повышения мотивации к обучению математики, стремление развивать интеллектуальные возможности  учащихся.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i/>
          <w:szCs w:val="28"/>
        </w:rPr>
      </w:pPr>
      <w:r w:rsidRPr="00BA2C6E">
        <w:rPr>
          <w:rFonts w:asciiTheme="minorHAnsi" w:hAnsiTheme="minorHAnsi"/>
          <w:b/>
          <w:szCs w:val="28"/>
        </w:rPr>
        <w:t>Принцип адаптивности.</w:t>
      </w:r>
      <w:r w:rsidRPr="00BA2C6E">
        <w:rPr>
          <w:rFonts w:asciiTheme="minorHAnsi" w:hAnsiTheme="minorHAnsi"/>
          <w:szCs w:val="28"/>
        </w:rPr>
        <w:t xml:space="preserve">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уроков с применением дистанционных образовательных технологий и сетевых средств обучения: интерактивных тестов, тренажеров, лабораторных практикумов удаленного доступа и др.; 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i/>
          <w:szCs w:val="28"/>
        </w:rPr>
      </w:pPr>
      <w:r w:rsidRPr="00BA2C6E">
        <w:rPr>
          <w:rFonts w:asciiTheme="minorHAnsi" w:hAnsiTheme="minorHAnsi"/>
          <w:b/>
          <w:szCs w:val="28"/>
        </w:rPr>
        <w:t>Принцип гибкости.</w:t>
      </w:r>
      <w:r w:rsidRPr="00BA2C6E">
        <w:rPr>
          <w:rFonts w:asciiTheme="minorHAnsi" w:hAnsiTheme="minorHAnsi"/>
          <w:szCs w:val="28"/>
        </w:rPr>
        <w:t xml:space="preserve">  </w:t>
      </w:r>
      <w:proofErr w:type="gramStart"/>
      <w:r w:rsidRPr="00BA2C6E">
        <w:rPr>
          <w:rFonts w:asciiTheme="minorHAnsi" w:hAnsiTheme="minorHAnsi"/>
          <w:szCs w:val="28"/>
        </w:rPr>
        <w:t>Дающий</w:t>
      </w:r>
      <w:proofErr w:type="gramEnd"/>
      <w:r w:rsidRPr="00BA2C6E">
        <w:rPr>
          <w:rFonts w:asciiTheme="minorHAnsi" w:hAnsiTheme="minorHAnsi"/>
          <w:szCs w:val="28"/>
        </w:rPr>
        <w:t xml:space="preserve"> возможность участникам учебного процесса работать в необходимом для них темпе и в удобное для себя время;</w:t>
      </w:r>
    </w:p>
    <w:p w:rsidR="00155163" w:rsidRPr="00BA2C6E" w:rsidRDefault="00155163" w:rsidP="00155163">
      <w:pPr>
        <w:rPr>
          <w:rFonts w:asciiTheme="minorHAnsi" w:hAnsiTheme="minorHAnsi"/>
          <w:i/>
          <w:iCs/>
          <w:szCs w:val="28"/>
        </w:rPr>
      </w:pPr>
      <w:r w:rsidRPr="00BA2C6E">
        <w:rPr>
          <w:rFonts w:asciiTheme="minorHAnsi" w:hAnsiTheme="minorHAnsi"/>
          <w:b/>
          <w:szCs w:val="28"/>
        </w:rPr>
        <w:t>Принцип модульности.</w:t>
      </w:r>
      <w:r w:rsidRPr="00BA2C6E">
        <w:rPr>
          <w:rFonts w:asciiTheme="minorHAnsi" w:hAnsiTheme="minorHAnsi"/>
          <w:szCs w:val="28"/>
        </w:rPr>
        <w:t xml:space="preserve">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 </w:t>
      </w:r>
      <w:r w:rsidRPr="00BA2C6E">
        <w:rPr>
          <w:rFonts w:asciiTheme="minorHAnsi" w:hAnsiTheme="minorHAnsi"/>
          <w:szCs w:val="28"/>
        </w:rPr>
        <w:br/>
      </w:r>
      <w:r w:rsidRPr="00BA2C6E">
        <w:rPr>
          <w:rFonts w:asciiTheme="minorHAnsi" w:hAnsiTheme="minorHAnsi"/>
          <w:b/>
          <w:szCs w:val="28"/>
        </w:rPr>
        <w:t>Принцип интерактивности.</w:t>
      </w:r>
      <w:r w:rsidRPr="00BA2C6E">
        <w:rPr>
          <w:rFonts w:asciiTheme="minorHAnsi" w:hAnsiTheme="minorHAnsi"/>
          <w:szCs w:val="28"/>
        </w:rPr>
        <w:t xml:space="preserve"> 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 форумы, электронная почта, Т4втернет - конференции, </w:t>
      </w:r>
      <w:proofErr w:type="spellStart"/>
      <w:r w:rsidRPr="00BA2C6E">
        <w:rPr>
          <w:rFonts w:asciiTheme="minorHAnsi" w:hAnsiTheme="minorHAnsi"/>
          <w:szCs w:val="28"/>
        </w:rPr>
        <w:t>он-лайн</w:t>
      </w:r>
      <w:proofErr w:type="spellEnd"/>
      <w:r w:rsidRPr="00BA2C6E">
        <w:rPr>
          <w:rFonts w:asciiTheme="minorHAnsi" w:hAnsiTheme="minorHAnsi"/>
          <w:szCs w:val="28"/>
        </w:rPr>
        <w:t xml:space="preserve"> уроки) </w:t>
      </w:r>
      <w:r w:rsidRPr="00BA2C6E">
        <w:rPr>
          <w:rFonts w:asciiTheme="minorHAnsi" w:hAnsiTheme="minorHAnsi"/>
          <w:szCs w:val="28"/>
        </w:rPr>
        <w:br/>
        <w:t xml:space="preserve"> </w:t>
      </w:r>
      <w:r w:rsidRPr="00BA2C6E">
        <w:rPr>
          <w:rFonts w:asciiTheme="minorHAnsi" w:hAnsiTheme="minorHAnsi"/>
          <w:b/>
          <w:szCs w:val="28"/>
        </w:rPr>
        <w:t>Принцип научности.</w:t>
      </w:r>
      <w:r w:rsidRPr="00BA2C6E">
        <w:rPr>
          <w:rFonts w:asciiTheme="minorHAnsi" w:hAnsiTheme="minorHAnsi"/>
          <w:szCs w:val="28"/>
        </w:rPr>
        <w:t xml:space="preserve"> 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i/>
          <w:szCs w:val="28"/>
        </w:rPr>
      </w:pPr>
      <w:r w:rsidRPr="00BA2C6E">
        <w:rPr>
          <w:rFonts w:asciiTheme="minorHAnsi" w:hAnsiTheme="minorHAnsi"/>
          <w:b/>
          <w:szCs w:val="28"/>
        </w:rPr>
        <w:t>Принцип системности.</w:t>
      </w:r>
      <w:r w:rsidRPr="00BA2C6E">
        <w:rPr>
          <w:rFonts w:asciiTheme="minorHAnsi" w:hAnsiTheme="minorHAnsi"/>
          <w:szCs w:val="28"/>
        </w:rPr>
        <w:t xml:space="preserve"> Курс строится от частных примеров (особенности решения отдельных примеров) </w:t>
      </w:r>
      <w:proofErr w:type="gramStart"/>
      <w:r w:rsidRPr="00BA2C6E">
        <w:rPr>
          <w:rFonts w:asciiTheme="minorHAnsi" w:hAnsiTheme="minorHAnsi"/>
          <w:szCs w:val="28"/>
        </w:rPr>
        <w:t>к</w:t>
      </w:r>
      <w:proofErr w:type="gramEnd"/>
      <w:r w:rsidRPr="00BA2C6E">
        <w:rPr>
          <w:rFonts w:asciiTheme="minorHAnsi" w:hAnsiTheme="minorHAnsi"/>
          <w:szCs w:val="28"/>
        </w:rPr>
        <w:t xml:space="preserve"> общим (решение математических задач).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i/>
          <w:szCs w:val="28"/>
        </w:rPr>
      </w:pPr>
      <w:r w:rsidRPr="00BA2C6E">
        <w:rPr>
          <w:rFonts w:asciiTheme="minorHAnsi" w:hAnsiTheme="minorHAnsi"/>
          <w:b/>
          <w:szCs w:val="28"/>
        </w:rPr>
        <w:t>Принцип практической направленности</w:t>
      </w:r>
      <w:r w:rsidRPr="00BA2C6E">
        <w:rPr>
          <w:rFonts w:asciiTheme="minorHAnsi" w:hAnsiTheme="minorHAnsi"/>
          <w:b/>
          <w:i/>
          <w:szCs w:val="28"/>
        </w:rPr>
        <w:t>.</w:t>
      </w:r>
      <w:r w:rsidRPr="00BA2C6E">
        <w:rPr>
          <w:rFonts w:asciiTheme="minorHAnsi" w:hAnsiTheme="minorHAnsi"/>
          <w:szCs w:val="28"/>
        </w:rPr>
        <w:t xml:space="preserve"> Содержание занятий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городских олимпиадах и других математических играх и конкурсах.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i/>
          <w:szCs w:val="28"/>
        </w:rPr>
      </w:pPr>
      <w:r w:rsidRPr="00BA2C6E">
        <w:rPr>
          <w:rFonts w:asciiTheme="minorHAnsi" w:hAnsiTheme="minorHAnsi"/>
          <w:b/>
          <w:szCs w:val="28"/>
        </w:rPr>
        <w:t>Принцип оперативности и объективности</w:t>
      </w:r>
      <w:r w:rsidRPr="00BA2C6E">
        <w:rPr>
          <w:rFonts w:asciiTheme="minorHAnsi" w:hAnsiTheme="minorHAnsi"/>
          <w:szCs w:val="28"/>
        </w:rPr>
        <w:t xml:space="preserve"> оценивания </w:t>
      </w:r>
      <w:proofErr w:type="spellStart"/>
      <w:r w:rsidRPr="00BA2C6E">
        <w:rPr>
          <w:rFonts w:asciiTheme="minorHAnsi" w:hAnsiTheme="minorHAnsi"/>
          <w:szCs w:val="28"/>
        </w:rPr>
        <w:t>учебныхдостижений</w:t>
      </w:r>
      <w:proofErr w:type="spellEnd"/>
      <w:r w:rsidRPr="00BA2C6E">
        <w:rPr>
          <w:rFonts w:asciiTheme="minorHAnsi" w:hAnsiTheme="minorHAnsi"/>
          <w:szCs w:val="28"/>
        </w:rPr>
        <w:t xml:space="preserve"> учащихся.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i/>
          <w:szCs w:val="28"/>
        </w:rPr>
      </w:pPr>
      <w:r w:rsidRPr="00BA2C6E">
        <w:rPr>
          <w:rFonts w:asciiTheme="minorHAnsi" w:hAnsiTheme="minorHAnsi"/>
          <w:b/>
          <w:szCs w:val="28"/>
        </w:rPr>
        <w:t>Принцип обеспечения мотивации</w:t>
      </w:r>
      <w:r w:rsidRPr="00BA2C6E">
        <w:rPr>
          <w:rFonts w:asciiTheme="minorHAnsi" w:hAnsiTheme="minorHAnsi"/>
          <w:b/>
          <w:i/>
          <w:szCs w:val="28"/>
        </w:rPr>
        <w:t>.</w:t>
      </w:r>
      <w:r w:rsidRPr="00BA2C6E">
        <w:rPr>
          <w:rFonts w:asciiTheme="minorHAnsi" w:hAnsiTheme="minorHAnsi"/>
          <w:szCs w:val="28"/>
        </w:rPr>
        <w:t xml:space="preserve"> Во-первых, развитие интереса к математике как науке физико-математического направления, во-вторых, успешное усвоение учебного материала на уроках и выступление на олимпиадах по математике.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i/>
          <w:szCs w:val="28"/>
        </w:rPr>
      </w:pPr>
      <w:r w:rsidRPr="00BA2C6E">
        <w:rPr>
          <w:rFonts w:asciiTheme="minorHAnsi" w:hAnsiTheme="minorHAnsi"/>
          <w:b/>
          <w:szCs w:val="28"/>
        </w:rPr>
        <w:t>Принцип реалистичности</w:t>
      </w:r>
      <w:r w:rsidRPr="00BA2C6E">
        <w:rPr>
          <w:rFonts w:asciiTheme="minorHAnsi" w:hAnsiTheme="minorHAnsi"/>
          <w:szCs w:val="28"/>
        </w:rPr>
        <w:t>. С точки зрения возможности усвоения основного содержания программы – возможно усвоение за 34 занятия</w:t>
      </w:r>
      <w:r w:rsidRPr="00BA2C6E">
        <w:rPr>
          <w:rFonts w:asciiTheme="minorHAnsi" w:hAnsiTheme="minorHAnsi"/>
          <w:b/>
          <w:i/>
          <w:szCs w:val="28"/>
        </w:rPr>
        <w:t>.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i/>
          <w:szCs w:val="28"/>
        </w:rPr>
      </w:pPr>
      <w:r w:rsidRPr="00BA2C6E">
        <w:rPr>
          <w:rFonts w:asciiTheme="minorHAnsi" w:hAnsiTheme="minorHAnsi"/>
          <w:b/>
          <w:szCs w:val="28"/>
        </w:rPr>
        <w:lastRenderedPageBreak/>
        <w:t>Курс ориентационный</w:t>
      </w:r>
      <w:r w:rsidRPr="00BA2C6E">
        <w:rPr>
          <w:rFonts w:asciiTheme="minorHAnsi" w:hAnsiTheme="minorHAnsi"/>
          <w:szCs w:val="28"/>
        </w:rPr>
        <w:t>. Он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расширяет кругозор, углубляет знания в данной  учебной дисциплине.</w:t>
      </w:r>
    </w:p>
    <w:p w:rsidR="00155163" w:rsidRPr="00BA2C6E" w:rsidRDefault="00155163" w:rsidP="00155163">
      <w:pPr>
        <w:pStyle w:val="a4"/>
        <w:ind w:left="0"/>
        <w:jc w:val="center"/>
        <w:rPr>
          <w:rFonts w:asciiTheme="minorHAnsi" w:hAnsiTheme="minorHAnsi"/>
          <w:b/>
          <w:bCs/>
          <w:iCs/>
          <w:color w:val="000000"/>
          <w:szCs w:val="28"/>
          <w:shd w:val="clear" w:color="auto" w:fill="FFFFFF"/>
        </w:rPr>
      </w:pPr>
      <w:r w:rsidRPr="00BA2C6E">
        <w:rPr>
          <w:rFonts w:asciiTheme="minorHAnsi" w:hAnsiTheme="minorHAnsi"/>
          <w:b/>
          <w:bCs/>
          <w:iCs/>
          <w:color w:val="000000"/>
          <w:szCs w:val="28"/>
          <w:shd w:val="clear" w:color="auto" w:fill="FFFFFF"/>
        </w:rPr>
        <w:t>Основные направления и содержание деятельности</w:t>
      </w:r>
    </w:p>
    <w:p w:rsidR="00155163" w:rsidRPr="00BA2C6E" w:rsidRDefault="00155163" w:rsidP="00155163">
      <w:pPr>
        <w:pStyle w:val="a4"/>
        <w:ind w:left="0"/>
        <w:jc w:val="both"/>
        <w:rPr>
          <w:rFonts w:asciiTheme="minorHAnsi" w:hAnsiTheme="minorHAnsi"/>
          <w:color w:val="000000"/>
          <w:szCs w:val="28"/>
        </w:rPr>
      </w:pPr>
    </w:p>
    <w:p w:rsidR="00155163" w:rsidRPr="00BA2C6E" w:rsidRDefault="00155163" w:rsidP="00155163">
      <w:pPr>
        <w:ind w:firstLine="708"/>
        <w:jc w:val="both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color w:val="000000"/>
          <w:szCs w:val="28"/>
          <w:shd w:val="clear" w:color="auto" w:fill="FFFFFF"/>
        </w:rPr>
        <w:t>В соответствии с программными требованиями по математике все задания у 3-классников охватывают вопросы нумерации в пределах 1000.</w:t>
      </w:r>
    </w:p>
    <w:p w:rsidR="00155163" w:rsidRPr="00BA2C6E" w:rsidRDefault="00155163" w:rsidP="00155163">
      <w:pPr>
        <w:jc w:val="both"/>
        <w:rPr>
          <w:rStyle w:val="apple-converted-space"/>
          <w:rFonts w:asciiTheme="minorHAnsi" w:hAnsiTheme="minorHAnsi"/>
          <w:color w:val="000000"/>
          <w:szCs w:val="28"/>
          <w:shd w:val="clear" w:color="auto" w:fill="FFFFFF"/>
        </w:rPr>
      </w:pPr>
      <w:r w:rsidRPr="00BA2C6E">
        <w:rPr>
          <w:rFonts w:asciiTheme="minorHAnsi" w:hAnsiTheme="minorHAnsi"/>
          <w:color w:val="000000"/>
          <w:szCs w:val="28"/>
          <w:shd w:val="clear" w:color="auto" w:fill="FFFFFF"/>
        </w:rPr>
        <w:t>На занятиях предполагается не только знакомство с новыми способами решения задач, но и создание условий для стимулирования творческого мышления.</w:t>
      </w:r>
      <w:r w:rsidRPr="00BA2C6E">
        <w:rPr>
          <w:rFonts w:asciiTheme="minorHAnsi" w:hAnsiTheme="minorHAnsi"/>
          <w:color w:val="000000"/>
          <w:szCs w:val="28"/>
        </w:rPr>
        <w:t xml:space="preserve"> </w:t>
      </w:r>
      <w:r w:rsidRPr="00BA2C6E">
        <w:rPr>
          <w:rFonts w:asciiTheme="minorHAnsi" w:hAnsiTheme="minorHAnsi"/>
          <w:color w:val="000000"/>
          <w:szCs w:val="28"/>
          <w:shd w:val="clear" w:color="auto" w:fill="FFFFFF"/>
        </w:rPr>
        <w:t xml:space="preserve">  Для выполнения поставленных учебно-воспитательных задач в соответствии с методологическими позициями, на занятиях будут использованы следующие виды упражнений и заданий:</w:t>
      </w:r>
    </w:p>
    <w:p w:rsidR="00155163" w:rsidRPr="00BA2C6E" w:rsidRDefault="00155163" w:rsidP="00155163">
      <w:pPr>
        <w:jc w:val="both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color w:val="000000"/>
          <w:szCs w:val="28"/>
          <w:shd w:val="clear" w:color="auto" w:fill="FFFFFF"/>
        </w:rPr>
        <w:t>- интеллектуальные разминки с целью быстрого включения учащихся в работу и развития психических механизмов,</w:t>
      </w:r>
      <w:r w:rsidRPr="00BA2C6E">
        <w:rPr>
          <w:rStyle w:val="apple-converted-space"/>
          <w:rFonts w:asciiTheme="minorHAnsi" w:hAnsiTheme="minorHAnsi"/>
          <w:color w:val="000000"/>
          <w:szCs w:val="28"/>
          <w:shd w:val="clear" w:color="auto" w:fill="FFFFFF"/>
        </w:rPr>
        <w:t> </w:t>
      </w:r>
    </w:p>
    <w:p w:rsidR="00155163" w:rsidRPr="00BA2C6E" w:rsidRDefault="00155163" w:rsidP="00155163">
      <w:pPr>
        <w:jc w:val="both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color w:val="000000"/>
          <w:szCs w:val="28"/>
          <w:shd w:val="clear" w:color="auto" w:fill="FFFFFF"/>
        </w:rPr>
        <w:t>- задания с отсроченным вопросом,</w:t>
      </w:r>
    </w:p>
    <w:p w:rsidR="00155163" w:rsidRPr="00BA2C6E" w:rsidRDefault="00155163" w:rsidP="00155163">
      <w:pPr>
        <w:jc w:val="both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color w:val="000000"/>
          <w:szCs w:val="28"/>
          <w:shd w:val="clear" w:color="auto" w:fill="FFFFFF"/>
        </w:rPr>
        <w:t>- интегративные задания, позволяющие в короткий срок выявить интересы учащихся; задания, направленные на развитие психических механизмов (памяти, внимания, воображения, наблюдательности);</w:t>
      </w:r>
    </w:p>
    <w:p w:rsidR="00155163" w:rsidRPr="00BA2C6E" w:rsidRDefault="00155163" w:rsidP="00155163">
      <w:pPr>
        <w:jc w:val="both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color w:val="000000"/>
          <w:szCs w:val="28"/>
          <w:shd w:val="clear" w:color="auto" w:fill="FFFFFF"/>
        </w:rPr>
        <w:t>- решение частично-поисковых задач разного уровня,</w:t>
      </w:r>
    </w:p>
    <w:p w:rsidR="00155163" w:rsidRPr="00BA2C6E" w:rsidRDefault="00155163" w:rsidP="00155163">
      <w:pPr>
        <w:jc w:val="both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color w:val="000000"/>
          <w:szCs w:val="28"/>
          <w:shd w:val="clear" w:color="auto" w:fill="FFFFFF"/>
        </w:rPr>
        <w:t>- творческие задачи.</w:t>
      </w:r>
      <w:r w:rsidRPr="00BA2C6E">
        <w:rPr>
          <w:rStyle w:val="apple-converted-space"/>
          <w:rFonts w:asciiTheme="minorHAnsi" w:hAnsiTheme="minorHAnsi"/>
          <w:color w:val="000000"/>
          <w:szCs w:val="28"/>
          <w:shd w:val="clear" w:color="auto" w:fill="FFFFFF"/>
        </w:rPr>
        <w:t> </w:t>
      </w:r>
    </w:p>
    <w:p w:rsidR="00155163" w:rsidRPr="00BA2C6E" w:rsidRDefault="00155163" w:rsidP="00155163">
      <w:pPr>
        <w:jc w:val="both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color w:val="000000"/>
          <w:szCs w:val="28"/>
        </w:rPr>
        <w:t xml:space="preserve">   </w:t>
      </w:r>
      <w:r w:rsidRPr="00BA2C6E">
        <w:rPr>
          <w:rFonts w:asciiTheme="minorHAnsi" w:hAnsiTheme="minorHAnsi"/>
          <w:color w:val="000000"/>
          <w:szCs w:val="28"/>
          <w:shd w:val="clear" w:color="auto" w:fill="FFFFFF"/>
        </w:rPr>
        <w:t>Задания разминки идут в достаточно высоком темпе, на каждый ответ дается 2-3 секунды. В них чередуются вопросы из разных областей знаний (математика, русский, история, география и т.д.). Такая работа концентрирует внимание, развивает умение быстро переключаться с одного вида деятельности на другой. Сущность заданий с отсроченным вопросом заключается в том, что условие задания как бы изначально ориентирует ученика уже на привычный для него ход решения, который в итоге оказывается ошибочным.</w:t>
      </w:r>
      <w:r w:rsidRPr="00BA2C6E">
        <w:rPr>
          <w:rStyle w:val="apple-converted-space"/>
          <w:rFonts w:asciiTheme="minorHAnsi" w:hAnsiTheme="minorHAnsi"/>
          <w:color w:val="000000"/>
          <w:szCs w:val="28"/>
          <w:shd w:val="clear" w:color="auto" w:fill="FFFFFF"/>
        </w:rPr>
        <w:t> </w:t>
      </w:r>
      <w:r w:rsidRPr="00BA2C6E">
        <w:rPr>
          <w:rFonts w:asciiTheme="minorHAnsi" w:hAnsiTheme="minorHAnsi"/>
          <w:color w:val="000000"/>
          <w:szCs w:val="28"/>
          <w:shd w:val="clear" w:color="auto" w:fill="FFFFFF"/>
        </w:rPr>
        <w:t>Частично-поисковая задача содержит такой вид задания, в процессе выполнения которого обучающийся, как правило, самостоятельно или при незначительной помощи учителя открывает новые для себя знания и способы их добывания.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i/>
          <w:szCs w:val="28"/>
        </w:rPr>
      </w:pPr>
    </w:p>
    <w:p w:rsidR="00155163" w:rsidRPr="00BA2C6E" w:rsidRDefault="00155163" w:rsidP="00155163">
      <w:pPr>
        <w:jc w:val="center"/>
        <w:rPr>
          <w:rFonts w:asciiTheme="minorHAnsi" w:hAnsiTheme="minorHAnsi"/>
          <w:b/>
          <w:i/>
          <w:szCs w:val="28"/>
        </w:rPr>
      </w:pPr>
    </w:p>
    <w:p w:rsidR="00155163" w:rsidRPr="00BA2C6E" w:rsidRDefault="00155163" w:rsidP="00155163">
      <w:pPr>
        <w:jc w:val="center"/>
        <w:rPr>
          <w:rFonts w:asciiTheme="minorHAnsi" w:hAnsiTheme="minorHAnsi"/>
          <w:b/>
          <w:szCs w:val="28"/>
        </w:rPr>
      </w:pPr>
    </w:p>
    <w:p w:rsidR="00155163" w:rsidRPr="00BA2C6E" w:rsidRDefault="00155163" w:rsidP="00155163">
      <w:pPr>
        <w:jc w:val="center"/>
        <w:rPr>
          <w:rFonts w:asciiTheme="minorHAnsi" w:hAnsiTheme="minorHAnsi"/>
          <w:b/>
          <w:szCs w:val="28"/>
        </w:rPr>
      </w:pPr>
      <w:r w:rsidRPr="00BA2C6E">
        <w:rPr>
          <w:rFonts w:asciiTheme="minorHAnsi" w:hAnsiTheme="minorHAnsi"/>
          <w:b/>
          <w:szCs w:val="28"/>
        </w:rPr>
        <w:t>Основные виды деятельности учащихся:</w:t>
      </w:r>
    </w:p>
    <w:p w:rsidR="00155163" w:rsidRPr="00BA2C6E" w:rsidRDefault="00155163" w:rsidP="00155163">
      <w:pPr>
        <w:numPr>
          <w:ilvl w:val="0"/>
          <w:numId w:val="2"/>
        </w:numPr>
        <w:ind w:left="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>решение занимательных задач</w:t>
      </w:r>
    </w:p>
    <w:p w:rsidR="00155163" w:rsidRPr="00BA2C6E" w:rsidRDefault="00155163" w:rsidP="00155163">
      <w:pPr>
        <w:numPr>
          <w:ilvl w:val="0"/>
          <w:numId w:val="2"/>
        </w:numPr>
        <w:ind w:left="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>участие в математической олимпиаде, международной игре «Кенгуру»</w:t>
      </w:r>
    </w:p>
    <w:p w:rsidR="00155163" w:rsidRPr="00BA2C6E" w:rsidRDefault="00155163" w:rsidP="00155163">
      <w:pPr>
        <w:numPr>
          <w:ilvl w:val="0"/>
          <w:numId w:val="2"/>
        </w:numPr>
        <w:ind w:left="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>знакомство с научно-популярной литературой, связанной с математикой</w:t>
      </w:r>
    </w:p>
    <w:p w:rsidR="00155163" w:rsidRPr="00BA2C6E" w:rsidRDefault="00155163" w:rsidP="00155163">
      <w:pPr>
        <w:numPr>
          <w:ilvl w:val="0"/>
          <w:numId w:val="2"/>
        </w:numPr>
        <w:ind w:left="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проектная деятельность </w:t>
      </w:r>
    </w:p>
    <w:p w:rsidR="00155163" w:rsidRPr="00BA2C6E" w:rsidRDefault="00155163" w:rsidP="00155163">
      <w:pPr>
        <w:numPr>
          <w:ilvl w:val="0"/>
          <w:numId w:val="2"/>
        </w:numPr>
        <w:ind w:left="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>самостоятельная работа</w:t>
      </w:r>
    </w:p>
    <w:p w:rsidR="00155163" w:rsidRPr="00BA2C6E" w:rsidRDefault="00155163" w:rsidP="00155163">
      <w:pPr>
        <w:numPr>
          <w:ilvl w:val="0"/>
          <w:numId w:val="2"/>
        </w:numPr>
        <w:ind w:left="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творческие работы </w:t>
      </w:r>
    </w:p>
    <w:p w:rsidR="00155163" w:rsidRPr="00BA2C6E" w:rsidRDefault="00155163" w:rsidP="00155163">
      <w:pPr>
        <w:rPr>
          <w:rFonts w:asciiTheme="minorHAnsi" w:hAnsiTheme="minorHAnsi"/>
          <w:szCs w:val="28"/>
        </w:rPr>
      </w:pPr>
    </w:p>
    <w:p w:rsidR="00155163" w:rsidRPr="00BA2C6E" w:rsidRDefault="00155163" w:rsidP="00155163">
      <w:pPr>
        <w:pStyle w:val="a3"/>
        <w:spacing w:before="0" w:beforeAutospacing="0" w:after="0" w:afterAutospacing="0"/>
        <w:rPr>
          <w:rFonts w:asciiTheme="minorHAnsi" w:hAnsiTheme="minorHAnsi"/>
          <w:b/>
          <w:color w:val="000000"/>
          <w:szCs w:val="28"/>
        </w:rPr>
      </w:pPr>
      <w:r w:rsidRPr="00BA2C6E">
        <w:rPr>
          <w:rFonts w:asciiTheme="minorHAnsi" w:hAnsiTheme="minorHAnsi"/>
          <w:b/>
          <w:color w:val="000000"/>
          <w:szCs w:val="28"/>
        </w:rPr>
        <w:t>Основные требования к уровню математической подготовки учащихся</w:t>
      </w:r>
    </w:p>
    <w:p w:rsidR="00155163" w:rsidRPr="00BA2C6E" w:rsidRDefault="00155163" w:rsidP="00155163">
      <w:pPr>
        <w:pStyle w:val="a3"/>
        <w:spacing w:before="0" w:beforeAutospacing="0" w:after="0" w:afterAutospacing="0"/>
        <w:rPr>
          <w:rFonts w:asciiTheme="minorHAnsi" w:hAnsiTheme="minorHAnsi"/>
          <w:color w:val="000000"/>
          <w:szCs w:val="28"/>
          <w:u w:val="single"/>
        </w:rPr>
      </w:pPr>
      <w:r w:rsidRPr="00BA2C6E">
        <w:rPr>
          <w:rFonts w:asciiTheme="minorHAnsi" w:hAnsiTheme="minorHAnsi"/>
          <w:color w:val="000000"/>
          <w:szCs w:val="28"/>
          <w:u w:val="single"/>
        </w:rPr>
        <w:t>Учащиеся должны знать:</w:t>
      </w:r>
    </w:p>
    <w:p w:rsidR="00155163" w:rsidRPr="00BA2C6E" w:rsidRDefault="00155163" w:rsidP="00155163">
      <w:pPr>
        <w:pStyle w:val="a3"/>
        <w:spacing w:before="0" w:beforeAutospacing="0" w:after="0" w:afterAutospacing="0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color w:val="000000"/>
          <w:szCs w:val="28"/>
        </w:rPr>
        <w:t>Основной программный материал курса математики в начальных классах</w:t>
      </w:r>
    </w:p>
    <w:p w:rsidR="00155163" w:rsidRPr="00BA2C6E" w:rsidRDefault="00155163" w:rsidP="00155163">
      <w:pPr>
        <w:pStyle w:val="a3"/>
        <w:spacing w:before="0" w:beforeAutospacing="0" w:after="0" w:afterAutospacing="0"/>
        <w:rPr>
          <w:rFonts w:asciiTheme="minorHAnsi" w:hAnsiTheme="minorHAnsi"/>
          <w:color w:val="000000"/>
          <w:szCs w:val="28"/>
          <w:u w:val="single"/>
        </w:rPr>
      </w:pPr>
      <w:r w:rsidRPr="00BA2C6E">
        <w:rPr>
          <w:rFonts w:asciiTheme="minorHAnsi" w:hAnsiTheme="minorHAnsi"/>
          <w:color w:val="000000"/>
          <w:szCs w:val="28"/>
          <w:u w:val="single"/>
        </w:rPr>
        <w:t>Учащиеся должны уметь:</w:t>
      </w:r>
    </w:p>
    <w:p w:rsidR="00155163" w:rsidRPr="00BA2C6E" w:rsidRDefault="00155163" w:rsidP="00155163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color w:val="000000"/>
          <w:szCs w:val="28"/>
        </w:rPr>
        <w:t xml:space="preserve">Творчески применять имеющиеся знания, умения, навыки в реальных жизненных ситуациях, наряду со </w:t>
      </w:r>
      <w:proofErr w:type="spellStart"/>
      <w:r w:rsidRPr="00BA2C6E">
        <w:rPr>
          <w:rFonts w:asciiTheme="minorHAnsi" w:hAnsiTheme="minorHAnsi"/>
          <w:color w:val="000000"/>
          <w:szCs w:val="28"/>
        </w:rPr>
        <w:t>знаниевым</w:t>
      </w:r>
      <w:proofErr w:type="spellEnd"/>
      <w:r w:rsidRPr="00BA2C6E">
        <w:rPr>
          <w:rFonts w:asciiTheme="minorHAnsi" w:hAnsiTheme="minorHAnsi"/>
          <w:color w:val="000000"/>
          <w:szCs w:val="28"/>
        </w:rPr>
        <w:t xml:space="preserve"> компонентом (функциональной грамотностью младшего школьника) - </w:t>
      </w:r>
      <w:proofErr w:type="spellStart"/>
      <w:r w:rsidRPr="00BA2C6E">
        <w:rPr>
          <w:rFonts w:asciiTheme="minorHAnsi" w:hAnsiTheme="minorHAnsi"/>
          <w:color w:val="000000"/>
          <w:szCs w:val="28"/>
        </w:rPr>
        <w:t>деятельностный</w:t>
      </w:r>
      <w:proofErr w:type="spellEnd"/>
      <w:r w:rsidRPr="00BA2C6E">
        <w:rPr>
          <w:rFonts w:asciiTheme="minorHAnsi" w:hAnsiTheme="minorHAnsi"/>
          <w:color w:val="000000"/>
          <w:szCs w:val="28"/>
        </w:rPr>
        <w:t xml:space="preserve"> компонент, позволяющий соблюдать баланс теоретической и практической составляющих содержания обучения, т.е. обладать не только предметными, но и универсальными (</w:t>
      </w:r>
      <w:proofErr w:type="spellStart"/>
      <w:r w:rsidRPr="00BA2C6E">
        <w:rPr>
          <w:rFonts w:asciiTheme="minorHAnsi" w:hAnsiTheme="minorHAnsi"/>
          <w:color w:val="000000"/>
          <w:szCs w:val="28"/>
        </w:rPr>
        <w:t>надпредметными</w:t>
      </w:r>
      <w:proofErr w:type="spellEnd"/>
      <w:r w:rsidRPr="00BA2C6E">
        <w:rPr>
          <w:rFonts w:asciiTheme="minorHAnsi" w:hAnsiTheme="minorHAnsi"/>
          <w:color w:val="000000"/>
          <w:szCs w:val="28"/>
        </w:rPr>
        <w:t>) компетентностями, определенным социальным опытом самоорганизации для решения учебных и практических задач.</w:t>
      </w:r>
    </w:p>
    <w:p w:rsidR="00155163" w:rsidRPr="00BA2C6E" w:rsidRDefault="00155163" w:rsidP="00155163">
      <w:pPr>
        <w:jc w:val="center"/>
        <w:rPr>
          <w:rFonts w:asciiTheme="minorHAnsi" w:hAnsiTheme="minorHAnsi"/>
          <w:b/>
          <w:szCs w:val="28"/>
        </w:rPr>
      </w:pPr>
      <w:r w:rsidRPr="00BA2C6E">
        <w:rPr>
          <w:rFonts w:asciiTheme="minorHAnsi" w:hAnsiTheme="minorHAnsi"/>
          <w:b/>
          <w:szCs w:val="28"/>
        </w:rPr>
        <w:t>Таблица тематического распределения количества часов:</w:t>
      </w:r>
    </w:p>
    <w:tbl>
      <w:tblPr>
        <w:tblStyle w:val="1"/>
        <w:tblW w:w="0" w:type="auto"/>
        <w:tblLook w:val="01E0"/>
      </w:tblPr>
      <w:tblGrid>
        <w:gridCol w:w="828"/>
        <w:gridCol w:w="6840"/>
        <w:gridCol w:w="1903"/>
      </w:tblGrid>
      <w:tr w:rsidR="00155163" w:rsidRPr="00BA2C6E" w:rsidTr="007145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63" w:rsidRPr="00BA2C6E" w:rsidRDefault="00155163" w:rsidP="00714540">
            <w:pPr>
              <w:spacing w:after="20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63" w:rsidRPr="00BA2C6E" w:rsidRDefault="00155163" w:rsidP="00714540">
            <w:pPr>
              <w:spacing w:after="20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t>Разделы, темы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63" w:rsidRPr="00BA2C6E" w:rsidRDefault="00155163" w:rsidP="00714540">
            <w:pPr>
              <w:spacing w:after="20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t>Количество часов</w:t>
            </w:r>
          </w:p>
        </w:tc>
      </w:tr>
      <w:tr w:rsidR="00155163" w:rsidRPr="00BA2C6E" w:rsidTr="007145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63" w:rsidRPr="00BA2C6E" w:rsidRDefault="00155163" w:rsidP="00155163">
            <w:pPr>
              <w:numPr>
                <w:ilvl w:val="0"/>
                <w:numId w:val="3"/>
              </w:numPr>
              <w:spacing w:after="20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63" w:rsidRPr="00BA2C6E" w:rsidRDefault="00155163" w:rsidP="00714540">
            <w:pPr>
              <w:spacing w:after="200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color w:val="0D0D0D" w:themeColor="text1" w:themeTint="F2"/>
                <w:sz w:val="28"/>
                <w:szCs w:val="28"/>
              </w:rPr>
              <w:t>Нумерация, общие понятия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63" w:rsidRPr="00BA2C6E" w:rsidRDefault="00155163" w:rsidP="00714540">
            <w:pPr>
              <w:spacing w:after="20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</w:tr>
      <w:tr w:rsidR="00155163" w:rsidRPr="00BA2C6E" w:rsidTr="007145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63" w:rsidRPr="00BA2C6E" w:rsidRDefault="00155163" w:rsidP="00155163">
            <w:pPr>
              <w:numPr>
                <w:ilvl w:val="0"/>
                <w:numId w:val="3"/>
              </w:numPr>
              <w:spacing w:after="20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63" w:rsidRPr="00BA2C6E" w:rsidRDefault="00155163" w:rsidP="00714540">
            <w:pPr>
              <w:spacing w:after="20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bCs/>
                <w:color w:val="0D0D0D" w:themeColor="text1" w:themeTint="F2"/>
                <w:sz w:val="28"/>
                <w:szCs w:val="28"/>
              </w:rPr>
              <w:t>Элементы истории математики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63" w:rsidRPr="00BA2C6E" w:rsidRDefault="00155163" w:rsidP="00714540">
            <w:pPr>
              <w:spacing w:after="20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</w:tr>
      <w:tr w:rsidR="00155163" w:rsidRPr="00BA2C6E" w:rsidTr="007145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63" w:rsidRPr="00BA2C6E" w:rsidRDefault="00155163" w:rsidP="00155163">
            <w:pPr>
              <w:numPr>
                <w:ilvl w:val="0"/>
                <w:numId w:val="3"/>
              </w:numPr>
              <w:spacing w:after="20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63" w:rsidRPr="00BA2C6E" w:rsidRDefault="00155163" w:rsidP="00714540">
            <w:pPr>
              <w:spacing w:after="20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bCs/>
                <w:color w:val="0D0D0D" w:themeColor="text1" w:themeTint="F2"/>
                <w:sz w:val="28"/>
                <w:szCs w:val="28"/>
              </w:rPr>
              <w:t>Числа и операции над ними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63" w:rsidRPr="00BA2C6E" w:rsidRDefault="00155163" w:rsidP="00714540">
            <w:pPr>
              <w:spacing w:after="20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t>9</w:t>
            </w:r>
          </w:p>
        </w:tc>
      </w:tr>
      <w:tr w:rsidR="00155163" w:rsidRPr="00BA2C6E" w:rsidTr="007145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63" w:rsidRPr="00BA2C6E" w:rsidRDefault="00155163" w:rsidP="00155163">
            <w:pPr>
              <w:numPr>
                <w:ilvl w:val="0"/>
                <w:numId w:val="3"/>
              </w:numPr>
              <w:spacing w:after="20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63" w:rsidRPr="00BA2C6E" w:rsidRDefault="00155163" w:rsidP="00714540">
            <w:pPr>
              <w:spacing w:after="200"/>
              <w:jc w:val="both"/>
              <w:rPr>
                <w:rFonts w:asciiTheme="minorHAnsi" w:hAnsiTheme="minorHAnsi"/>
                <w:bCs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t>Решение нестандартных задач</w:t>
            </w:r>
            <w:r w:rsidRPr="00BA2C6E">
              <w:rPr>
                <w:rFonts w:asciiTheme="minorHAnsi" w:hAnsiTheme="minorHAnsi"/>
                <w:bCs/>
                <w:color w:val="0D0D0D" w:themeColor="text1" w:themeTint="F2"/>
                <w:sz w:val="28"/>
                <w:szCs w:val="28"/>
              </w:rPr>
              <w:t>. Решение уравнений.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63" w:rsidRPr="00BA2C6E" w:rsidRDefault="00155163" w:rsidP="00714540">
            <w:pPr>
              <w:spacing w:after="20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</w:tr>
      <w:tr w:rsidR="00155163" w:rsidRPr="00BA2C6E" w:rsidTr="007145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63" w:rsidRPr="00BA2C6E" w:rsidRDefault="00155163" w:rsidP="00155163">
            <w:pPr>
              <w:numPr>
                <w:ilvl w:val="0"/>
                <w:numId w:val="3"/>
              </w:numPr>
              <w:spacing w:after="20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63" w:rsidRPr="00BA2C6E" w:rsidRDefault="00155163" w:rsidP="00714540">
            <w:pPr>
              <w:spacing w:after="20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bCs/>
                <w:color w:val="0D0D0D" w:themeColor="text1" w:themeTint="F2"/>
                <w:sz w:val="28"/>
                <w:szCs w:val="28"/>
              </w:rPr>
              <w:t>Геометрические фигуры и величины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63" w:rsidRPr="00BA2C6E" w:rsidRDefault="00155163" w:rsidP="00714540">
            <w:pPr>
              <w:spacing w:after="20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</w:tr>
      <w:tr w:rsidR="00155163" w:rsidRPr="00BA2C6E" w:rsidTr="00714540"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63" w:rsidRPr="00BA2C6E" w:rsidRDefault="00155163" w:rsidP="00714540">
            <w:pPr>
              <w:spacing w:after="20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t>Всего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63" w:rsidRPr="00BA2C6E" w:rsidRDefault="00155163" w:rsidP="00714540">
            <w:pPr>
              <w:spacing w:after="20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fldChar w:fldCharType="begin"/>
            </w:r>
            <w:r w:rsidRPr="00BA2C6E">
              <w:rPr>
                <w:rFonts w:asciiTheme="minorHAnsi" w:hAnsiTheme="minorHAnsi"/>
                <w:sz w:val="28"/>
                <w:szCs w:val="28"/>
              </w:rPr>
              <w:instrText xml:space="preserve"> =SUM(ABOVE) </w:instrText>
            </w:r>
            <w:r w:rsidRPr="00BA2C6E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BA2C6E">
              <w:rPr>
                <w:rFonts w:asciiTheme="minorHAnsi" w:hAnsiTheme="minorHAnsi"/>
                <w:noProof/>
                <w:sz w:val="28"/>
                <w:szCs w:val="28"/>
              </w:rPr>
              <w:t>34</w:t>
            </w:r>
            <w:r w:rsidRPr="00BA2C6E">
              <w:rPr>
                <w:rFonts w:asciiTheme="minorHAnsi" w:hAnsiTheme="minorHAnsi"/>
                <w:sz w:val="28"/>
                <w:szCs w:val="28"/>
              </w:rPr>
              <w:fldChar w:fldCharType="end"/>
            </w:r>
          </w:p>
        </w:tc>
      </w:tr>
    </w:tbl>
    <w:p w:rsidR="00155163" w:rsidRPr="00BA2C6E" w:rsidRDefault="00155163" w:rsidP="00155163">
      <w:pPr>
        <w:rPr>
          <w:rFonts w:asciiTheme="minorHAnsi" w:eastAsia="Calibri" w:hAnsiTheme="minorHAnsi"/>
        </w:rPr>
        <w:sectPr w:rsidR="00155163" w:rsidRPr="00BA2C6E" w:rsidSect="00155163">
          <w:footerReference w:type="default" r:id="rId6"/>
          <w:pgSz w:w="11906" w:h="16838"/>
          <w:pgMar w:top="1134" w:right="849" w:bottom="1134" w:left="567" w:header="708" w:footer="708" w:gutter="0"/>
          <w:cols w:space="708"/>
          <w:docGrid w:linePitch="360"/>
        </w:sectPr>
      </w:pPr>
    </w:p>
    <w:p w:rsidR="00155163" w:rsidRPr="00BA2C6E" w:rsidRDefault="00155163" w:rsidP="00155163">
      <w:pPr>
        <w:jc w:val="center"/>
        <w:rPr>
          <w:rFonts w:asciiTheme="minorHAnsi" w:eastAsia="Calibri" w:hAnsiTheme="minorHAnsi"/>
          <w:b/>
        </w:rPr>
      </w:pPr>
      <w:r w:rsidRPr="00BA2C6E">
        <w:rPr>
          <w:rFonts w:asciiTheme="minorHAnsi" w:eastAsia="Calibri" w:hAnsiTheme="minorHAnsi"/>
          <w:b/>
        </w:rPr>
        <w:lastRenderedPageBreak/>
        <w:t xml:space="preserve">Календарно-тематическое планирование </w:t>
      </w:r>
    </w:p>
    <w:p w:rsidR="00155163" w:rsidRPr="00BA2C6E" w:rsidRDefault="00155163" w:rsidP="00155163">
      <w:pPr>
        <w:ind w:firstLine="709"/>
        <w:jc w:val="center"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 xml:space="preserve">Класс: 3 класс </w:t>
      </w:r>
    </w:p>
    <w:p w:rsidR="00155163" w:rsidRPr="00BA2C6E" w:rsidRDefault="00155163" w:rsidP="00155163">
      <w:pPr>
        <w:ind w:firstLine="709"/>
        <w:jc w:val="center"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>Всего 34 часа; 1 час в неделю</w:t>
      </w:r>
    </w:p>
    <w:tbl>
      <w:tblPr>
        <w:tblStyle w:val="2"/>
        <w:tblpPr w:leftFromText="180" w:rightFromText="180" w:vertAnchor="text" w:tblpX="-601" w:tblpY="1"/>
        <w:tblOverlap w:val="never"/>
        <w:tblW w:w="15843" w:type="dxa"/>
        <w:tblLayout w:type="fixed"/>
        <w:tblLook w:val="04A0"/>
      </w:tblPr>
      <w:tblGrid>
        <w:gridCol w:w="534"/>
        <w:gridCol w:w="5244"/>
        <w:gridCol w:w="709"/>
        <w:gridCol w:w="1560"/>
        <w:gridCol w:w="7796"/>
      </w:tblGrid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/>
                <w:bCs/>
                <w:iCs/>
                <w:color w:val="170E02"/>
              </w:rPr>
              <w:t>№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/>
                <w:bCs/>
                <w:iCs/>
                <w:color w:val="170E02"/>
              </w:rPr>
              <w:t>Тема урока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/>
                <w:bCs/>
                <w:iCs/>
                <w:color w:val="170E02"/>
              </w:rPr>
              <w:t xml:space="preserve">Кол-во 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/>
                <w:bCs/>
                <w:iCs/>
                <w:color w:val="170E02"/>
              </w:rPr>
              <w:t>часов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/>
                <w:bCs/>
                <w:iCs/>
                <w:color w:val="170E02"/>
              </w:rPr>
              <w:t>Тип урока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/>
                <w:bCs/>
                <w:iCs/>
                <w:color w:val="170E02"/>
              </w:rPr>
              <w:t>Элементы содержания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Нумерация в пределах 1000. Задачи повышенной сложности.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Комбинированный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shd w:val="clear" w:color="auto" w:fill="FFFFFF"/>
              <w:contextualSpacing/>
              <w:mirrorIndents/>
              <w:rPr>
                <w:rFonts w:asciiTheme="minorHAnsi" w:hAnsiTheme="minorHAnsi"/>
                <w:color w:val="000000"/>
              </w:rPr>
            </w:pPr>
            <w:r w:rsidRPr="00BA2C6E">
              <w:rPr>
                <w:rFonts w:asciiTheme="minorHAnsi" w:hAnsiTheme="minorHAnsi"/>
                <w:color w:val="000000"/>
              </w:rPr>
              <w:t>Обобщить, систематизировать знания учащихся о месте числа в числовом ряду. </w:t>
            </w:r>
          </w:p>
          <w:p w:rsidR="00155163" w:rsidRPr="00BA2C6E" w:rsidRDefault="00155163" w:rsidP="00714540">
            <w:pPr>
              <w:shd w:val="clear" w:color="auto" w:fill="FFFFFF"/>
              <w:contextualSpacing/>
              <w:mirrorIndents/>
              <w:rPr>
                <w:rFonts w:asciiTheme="minorHAnsi" w:hAnsiTheme="minorHAnsi"/>
                <w:color w:val="000000"/>
              </w:rPr>
            </w:pPr>
            <w:r w:rsidRPr="00BA2C6E">
              <w:rPr>
                <w:rFonts w:asciiTheme="minorHAnsi" w:hAnsiTheme="minorHAnsi"/>
                <w:color w:val="000000"/>
              </w:rPr>
              <w:t>Совершенствовать навык устного счета в пределах двадцати.</w:t>
            </w:r>
          </w:p>
          <w:p w:rsidR="00155163" w:rsidRPr="00BA2C6E" w:rsidRDefault="00155163" w:rsidP="00714540">
            <w:pPr>
              <w:shd w:val="clear" w:color="auto" w:fill="FFFFFF"/>
              <w:contextualSpacing/>
              <w:mirrorIndents/>
              <w:rPr>
                <w:rFonts w:asciiTheme="minorHAnsi" w:hAnsiTheme="minorHAnsi"/>
                <w:color w:val="000000"/>
              </w:rPr>
            </w:pPr>
            <w:r w:rsidRPr="00BA2C6E">
              <w:rPr>
                <w:rFonts w:asciiTheme="minorHAnsi" w:hAnsiTheme="minorHAnsi"/>
                <w:color w:val="000000"/>
              </w:rPr>
              <w:t>Обобщить, систематизировать знания учащихся о четных – нечетных, однозначных – двузначных числах.</w:t>
            </w:r>
          </w:p>
          <w:p w:rsidR="00155163" w:rsidRPr="00BA2C6E" w:rsidRDefault="00155163" w:rsidP="00714540">
            <w:pPr>
              <w:shd w:val="clear" w:color="auto" w:fill="FFFFFF"/>
              <w:contextualSpacing/>
              <w:mirrorIndents/>
              <w:rPr>
                <w:rFonts w:asciiTheme="minorHAnsi" w:hAnsiTheme="minorHAnsi"/>
                <w:color w:val="000000"/>
              </w:rPr>
            </w:pPr>
            <w:r w:rsidRPr="00BA2C6E">
              <w:rPr>
                <w:rFonts w:asciiTheme="minorHAnsi" w:hAnsiTheme="minorHAnsi"/>
                <w:color w:val="000000"/>
              </w:rPr>
              <w:t>Закрепить представление о способе решения простых задач.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2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iCs/>
                <w:color w:val="0D0D0D" w:themeColor="text1" w:themeTint="F2"/>
                <w:shd w:val="clear" w:color="auto" w:fill="FFFFFF"/>
              </w:rPr>
              <w:t>Нумерация многозначных чисел.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Рефлексия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shd w:val="clear" w:color="auto" w:fill="FFFFFF"/>
              <w:contextualSpacing/>
              <w:mirrorIndents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color w:val="000000"/>
                <w:shd w:val="clear" w:color="auto" w:fill="FFFFFF"/>
              </w:rPr>
              <w:t>Решать вычислительные примеры, уравнения, простые и составные задачи изученных типов, составлять числовые и буквенные выражения к задачам и задачи по заданным выражениям. 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3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iCs/>
                <w:color w:val="0D0D0D" w:themeColor="text1" w:themeTint="F2"/>
                <w:shd w:val="clear" w:color="auto" w:fill="FFFFFF"/>
              </w:rPr>
              <w:t>Сложение и вычитание многозначных чисел.</w:t>
            </w: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 xml:space="preserve"> Задачи повышенной сложности.</w:t>
            </w:r>
          </w:p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 xml:space="preserve"> Задачи с недостающими и лишними данными.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Интегрированный урок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Проявление устойчивого познавательного интереса к математическому содержанию    учебной деятельности при чтении и записи натурального числа, установления отношения между ними и записи с помощью знаков, выполнении сложения и вычитания в пределах тысячи; выполнении краткой записи задачи, используя различные формы; преобразовании задачи с недостающими данными в задачу с необходимым количеством данных.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4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iCs/>
                <w:color w:val="0D0D0D" w:themeColor="text1" w:themeTint="F2"/>
                <w:shd w:val="clear" w:color="auto" w:fill="FFFFFF"/>
              </w:rPr>
            </w:pPr>
            <w:r w:rsidRPr="00BA2C6E">
              <w:rPr>
                <w:rFonts w:asciiTheme="minorHAnsi" w:eastAsiaTheme="minorEastAsia" w:hAnsiTheme="minorHAnsi"/>
                <w:b/>
                <w:bCs/>
                <w:color w:val="0D0D0D" w:themeColor="text1" w:themeTint="F2"/>
                <w:shd w:val="clear" w:color="auto" w:fill="FFFFFF"/>
              </w:rPr>
              <w:t> </w:t>
            </w:r>
            <w:r w:rsidRPr="00BA2C6E">
              <w:rPr>
                <w:rFonts w:asciiTheme="minorHAnsi" w:eastAsiaTheme="minorEastAsia" w:hAnsiTheme="minorHAnsi"/>
                <w:iCs/>
                <w:color w:val="0D0D0D" w:themeColor="text1" w:themeTint="F2"/>
                <w:shd w:val="clear" w:color="auto" w:fill="FFFFFF"/>
              </w:rPr>
              <w:t>Задачи на нахождение величин по их сумме и разности.</w:t>
            </w:r>
            <w:r w:rsidRPr="00BA2C6E">
              <w:rPr>
                <w:rFonts w:asciiTheme="minorHAnsi" w:eastAsiaTheme="minorEastAsia" w:hAnsiTheme="minorHAnsi"/>
                <w:i/>
                <w:iCs/>
                <w:color w:val="0D0D0D" w:themeColor="text1" w:themeTint="F2"/>
                <w:u w:val="single"/>
                <w:shd w:val="clear" w:color="auto" w:fill="FFFFFF"/>
              </w:rPr>
              <w:t xml:space="preserve"> </w:t>
            </w: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Загадки  и логические задачи в стихах.</w:t>
            </w:r>
            <w:r w:rsidRPr="00BA2C6E">
              <w:rPr>
                <w:rFonts w:asciiTheme="minorHAnsi" w:eastAsiaTheme="minorEastAsia" w:hAnsiTheme="minorHAnsi"/>
                <w:color w:val="0D0D0D" w:themeColor="text1" w:themeTint="F2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Введение нового знания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proofErr w:type="gramStart"/>
            <w:r w:rsidRPr="00BA2C6E">
              <w:rPr>
                <w:rFonts w:asciiTheme="minorHAnsi" w:hAnsiTheme="minorHAnsi"/>
                <w:bCs/>
                <w:iCs/>
                <w:color w:val="170E02"/>
              </w:rPr>
              <w:t>Выполнении</w:t>
            </w:r>
            <w:proofErr w:type="gramEnd"/>
            <w:r w:rsidRPr="00BA2C6E">
              <w:rPr>
                <w:rFonts w:asciiTheme="minorHAnsi" w:hAnsiTheme="minorHAnsi"/>
                <w:bCs/>
                <w:iCs/>
                <w:color w:val="170E02"/>
              </w:rPr>
              <w:t xml:space="preserve"> краткой записи задачи, используя различные формы; преобразовании задачи с недостающими данными в задачу с необходимым количеством данных.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5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bCs/>
                <w:color w:val="0D0D0D" w:themeColor="text1" w:themeTint="F2"/>
              </w:rPr>
              <w:t>Нахождение периметра и площади.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Комбинированный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Распознавание и изображение геометрических фигур: многоугольников – треугольника, прямоугольника (квадрата).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6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Архимед - самый гениальный ученый древней Греции. Старинные задачи.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Введение нового знания</w:t>
            </w:r>
          </w:p>
        </w:tc>
        <w:tc>
          <w:tcPr>
            <w:tcW w:w="7796" w:type="dxa"/>
            <w:vMerge w:val="restart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Собирать информацию в различных источниках о великих людях, кодировать и расшифровывать их высказывания.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170E02"/>
                <w:shd w:val="clear" w:color="auto" w:fill="FFFFFF"/>
              </w:rPr>
              <w:t>Перерабатывать полученную информацию: сравнивать и группировать факты и явления; определять причины явлений, событий. 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7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"Арифметика" Диофанта. Как ценили математику наши предки.</w:t>
            </w:r>
          </w:p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lastRenderedPageBreak/>
              <w:t xml:space="preserve"> Задачи на соображение и логическое рассуждение. Логические задачи.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lastRenderedPageBreak/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Интегрированный урок</w:t>
            </w:r>
          </w:p>
        </w:tc>
        <w:tc>
          <w:tcPr>
            <w:tcW w:w="7796" w:type="dxa"/>
            <w:vMerge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lastRenderedPageBreak/>
              <w:t>8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Старинные меры длины.</w:t>
            </w:r>
          </w:p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Задачи, развивающие кругозор.</w:t>
            </w:r>
          </w:p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Интегрированный урок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Проявление устойчивого познавательного интереса к математическому содержанию    учебной деятельности при чтении и записи натурального числа, установления отношения между ними и записи с помощью знаков, выполнении сложения и вычитания в пределах тысячи; выполнении краткой записи задачи, используя различные формы; преобразовании задачи с недостающими данными в задачу с необходимым количеством данных;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9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Старинные  задачи  – из старинной книги Л.Ф.Магницкого “Арифметика”, начало 18 века; на движение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Закрепление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Тренинг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Элементы истории математики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понимать роль математике в жизни человека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Формирование представлений об идеях и методах    математики, о математике как универсальном языке      науки, средстве моделирования явлений и процессов;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10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 xml:space="preserve">Сложение и вычитание многозначных чисел. </w:t>
            </w:r>
            <w:proofErr w:type="spellStart"/>
            <w:proofErr w:type="gramStart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Аль-Хорезми</w:t>
            </w:r>
            <w:proofErr w:type="spellEnd"/>
            <w:proofErr w:type="gramEnd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 xml:space="preserve"> об индийском счете. Примеры "с дырками". Зашифрованные примеры. Задания с историческими датами.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Введение нового знания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proofErr w:type="gramStart"/>
            <w:r w:rsidRPr="00BA2C6E">
              <w:rPr>
                <w:rFonts w:asciiTheme="minorHAnsi" w:hAnsiTheme="minorHAnsi"/>
                <w:bCs/>
                <w:iCs/>
                <w:color w:val="170E02"/>
              </w:rPr>
              <w:t>Выполнении</w:t>
            </w:r>
            <w:proofErr w:type="gramEnd"/>
            <w:r w:rsidRPr="00BA2C6E">
              <w:rPr>
                <w:rFonts w:asciiTheme="minorHAnsi" w:hAnsiTheme="minorHAnsi"/>
                <w:bCs/>
                <w:iCs/>
                <w:color w:val="170E02"/>
              </w:rPr>
              <w:t xml:space="preserve"> краткой записи задачи, используя различные формы; преобразовании задачи с недостающими данными в задачу с необходимым количеством данных.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11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Умножение и деление круглых чисел. Решение нестандартных задач.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Интегрированный урок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Определять взаимосвязь между действием сложения и действием умножения при вычислении арифметического выражения. 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12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proofErr w:type="gramStart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Деление многозначного числа на однозначное и случаи, сводящиеся к нему.</w:t>
            </w:r>
            <w:proofErr w:type="gramEnd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 xml:space="preserve"> Признаки делимости. Примеры "с дырками". Курьез делимости. Задачи со сказочным сюжетом. Задачи повышенной сложности.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Рефлексия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Пошагово контролировать правильность и полноту выполнения алгоритма арифметического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действия</w:t>
            </w: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 xml:space="preserve"> деления многозначного числа на </w:t>
            </w:r>
            <w:proofErr w:type="gramStart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однозначное</w:t>
            </w:r>
            <w:proofErr w:type="gramEnd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13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Решение задач на движение. Решение нестандартных задач. Старинные задачи. Познавательные задачи.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Интегрированный урок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Наблюдать за зависимостью между величинами «скорость-время-расстояние» при равномерном прямолинейном движении с помощью графических моделей, фиксировать значения величин в таблицах, выявлять закономерности и строить соответствующие формулы зависимостей. 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14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 xml:space="preserve">Умножение на двузначное число. Примеры "с дырками". Игра "Быстрый счет". Сказки и </w:t>
            </w: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lastRenderedPageBreak/>
              <w:t>старинные истории.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lastRenderedPageBreak/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 xml:space="preserve">Введение нового </w:t>
            </w:r>
            <w:r w:rsidRPr="00BA2C6E">
              <w:rPr>
                <w:rFonts w:asciiTheme="minorHAnsi" w:eastAsiaTheme="minorEastAsia" w:hAnsiTheme="minorHAnsi"/>
              </w:rPr>
              <w:lastRenderedPageBreak/>
              <w:t>знания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lastRenderedPageBreak/>
              <w:t>Устанавливать способы проверки действий умножения и деления на основе взаимосвязи между ними.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15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Умножение на трехзначное число. Игры: "Угадывание чисел", "Познавательные математические цепочки", "Хитрые кубики".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Закрепление.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Тренинг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Строить и применять алгоритмы умножения на трёхзначное число, записывать умножение на трёхзначное число в столбик, проверять правильность выполнения действий с помощью алгоритма.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16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b/>
                <w:bCs/>
                <w:color w:val="0D0D0D" w:themeColor="text1" w:themeTint="F2"/>
              </w:rPr>
            </w:pPr>
            <w:proofErr w:type="gramStart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Деление многозначного числа на однозначное и случаи, сводящиеся к нему.</w:t>
            </w:r>
            <w:proofErr w:type="gramEnd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 xml:space="preserve"> Признаки делимости. Примеры "с дырками". Курьез делимости. Задачи со сказочным сюжетом. Задачи повышенной сложности.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Интегрированный урок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Уметь делить многозначные числа с нулём посередине и на конце на однозначное число,  действуя по  алгоритмам. Уметь делить многозначные круглые числа на однозначное число. Уметь записывать деление углом (с остатком и без остатка). Решать вычислительные примеры, уравнения, простые и составные задачи изученных типов, составлять задачи по заданным выражениям.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17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Умножение на двузначное и трехзначное число. Решение задач на движение.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Уро</w:t>
            </w:r>
            <w:proofErr w:type="gramStart"/>
            <w:r w:rsidRPr="00BA2C6E">
              <w:rPr>
                <w:rFonts w:asciiTheme="minorHAnsi" w:eastAsiaTheme="minorEastAsia" w:hAnsiTheme="minorHAnsi"/>
              </w:rPr>
              <w:t>к-</w:t>
            </w:r>
            <w:proofErr w:type="gramEnd"/>
            <w:r w:rsidRPr="00BA2C6E">
              <w:rPr>
                <w:rFonts w:asciiTheme="minorHAnsi" w:eastAsiaTheme="minorEastAsia" w:hAnsiTheme="minorHAnsi"/>
              </w:rPr>
              <w:t xml:space="preserve"> обобщение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Анализирует объекты по нескольким существенным признакам;</w:t>
            </w:r>
          </w:p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 xml:space="preserve">строит логическую цепь рассуждений при устанавливании связи между делением и умножением; использовании записи в столбик при умножении и делении многозначного на </w:t>
            </w:r>
            <w:proofErr w:type="gramStart"/>
            <w:r w:rsidRPr="00BA2C6E">
              <w:rPr>
                <w:rFonts w:asciiTheme="minorHAnsi" w:eastAsiaTheme="minorEastAsia" w:hAnsiTheme="minorHAnsi"/>
              </w:rPr>
              <w:t>однозначное</w:t>
            </w:r>
            <w:proofErr w:type="gramEnd"/>
            <w:r w:rsidRPr="00BA2C6E">
              <w:rPr>
                <w:rFonts w:asciiTheme="minorHAnsi" w:eastAsiaTheme="minorEastAsia" w:hAnsiTheme="minorHAnsi"/>
              </w:rPr>
              <w:t>; решении неравенства и нахождении общего решения.</w:t>
            </w:r>
          </w:p>
          <w:p w:rsidR="00155163" w:rsidRPr="00BA2C6E" w:rsidRDefault="00155163" w:rsidP="00714540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18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iCs/>
                <w:color w:val="0D0D0D" w:themeColor="text1" w:themeTint="F2"/>
                <w:shd w:val="clear" w:color="auto" w:fill="FFFFFF"/>
              </w:rPr>
            </w:pPr>
            <w:r w:rsidRPr="00BA2C6E">
              <w:rPr>
                <w:rFonts w:asciiTheme="minorHAnsi" w:eastAsiaTheme="minorEastAsia" w:hAnsiTheme="minorHAnsi"/>
                <w:b/>
                <w:bCs/>
                <w:color w:val="0D0D0D" w:themeColor="text1" w:themeTint="F2"/>
                <w:shd w:val="clear" w:color="auto" w:fill="FFFFFF"/>
              </w:rPr>
              <w:t> </w:t>
            </w:r>
            <w:r w:rsidRPr="00BA2C6E">
              <w:rPr>
                <w:rFonts w:asciiTheme="minorHAnsi" w:eastAsiaTheme="minorEastAsia" w:hAnsiTheme="minorHAnsi"/>
                <w:iCs/>
                <w:color w:val="0D0D0D" w:themeColor="text1" w:themeTint="F2"/>
                <w:shd w:val="clear" w:color="auto" w:fill="FFFFFF"/>
              </w:rPr>
              <w:t>Задачи на нахождение величин по их сумме и разности.</w:t>
            </w: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 xml:space="preserve"> Задачи с недостающими и лишними данными.</w:t>
            </w:r>
          </w:p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Задачи повышенной сложности.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Введение нового знания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Анализирует объекты по нескольким существенным признакам;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строит логическую цепь рассуждений.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19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В мире математических задач. Задачи: "Сколькими способами", "Некоторые приемы быстрого счета", "Числовые фокусы".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Уро</w:t>
            </w:r>
            <w:proofErr w:type="gramStart"/>
            <w:r w:rsidRPr="00BA2C6E">
              <w:rPr>
                <w:rFonts w:asciiTheme="minorHAnsi" w:eastAsiaTheme="minorEastAsia" w:hAnsiTheme="minorHAnsi"/>
              </w:rPr>
              <w:t>к-</w:t>
            </w:r>
            <w:proofErr w:type="gramEnd"/>
            <w:r w:rsidRPr="00BA2C6E">
              <w:rPr>
                <w:rFonts w:asciiTheme="minorHAnsi" w:eastAsiaTheme="minorEastAsia" w:hAnsiTheme="minorHAnsi"/>
              </w:rPr>
              <w:t xml:space="preserve"> обобщение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</w:rPr>
              <w:t>Устанавливать правила поразрядного сравнения натуральных чисел, применять их для сравнения многозначных чисел. Записывать многозначные числа римскими цифрами.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20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В мире математических задач. Оригинальные задачи. Познавательные задачи.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Интегрированный урок</w:t>
            </w:r>
          </w:p>
        </w:tc>
        <w:tc>
          <w:tcPr>
            <w:tcW w:w="7796" w:type="dxa"/>
            <w:vMerge w:val="restart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Определять порядок вычисления числового выражения со скобками и обосновывать своё мнение;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использовать числовое выражение при записи решения задачи;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Составлять в простейших видах уравнение как математическую модель текстовой задачи. Строить и применять алгоритм решения простых уравнений.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21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Простые уравнения.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Введение нового знания.</w:t>
            </w:r>
          </w:p>
        </w:tc>
        <w:tc>
          <w:tcPr>
            <w:tcW w:w="7796" w:type="dxa"/>
            <w:vMerge/>
            <w:shd w:val="clear" w:color="auto" w:fill="FFFFFF" w:themeFill="background1"/>
          </w:tcPr>
          <w:p w:rsidR="00155163" w:rsidRPr="00BA2C6E" w:rsidRDefault="00155163" w:rsidP="00714540">
            <w:pPr>
              <w:shd w:val="clear" w:color="auto" w:fill="E4EDC2"/>
              <w:contextualSpacing/>
              <w:mirrorIndents/>
              <w:rPr>
                <w:rFonts w:asciiTheme="minorHAnsi" w:hAnsiTheme="minorHAnsi"/>
                <w:bCs/>
                <w:iCs/>
                <w:color w:val="170E02"/>
              </w:rPr>
            </w:pP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22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  <w:w w:val="103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Сложные  уравнения.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Закрепление.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Тренинг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Составлять в простейших видах уравнение как математическую модель текстовой задачи. Строить и применять алгоритм решения составных уравнений, решать простые и составные уравнения, комментировать решение, называя компоненты действий.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lastRenderedPageBreak/>
              <w:t>23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Решение задач и ребусов. Международная игра «Кенгуру».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Рефлексия.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Классифицировать простые задачи изученных типов по виду модели, устанавливать на этой основе общие методы к решению составной задачи, применять их для решения составных задач в 2-5 действий. Выявлять аналогию между задачами на движение, стоимость, работу, строить общую формулу произведения.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24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jc w:val="both"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 xml:space="preserve">Способы сокращения уравнений. 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Интегрированный урок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Анализирует объекты по нескольким существенным признакам;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строит логическую цепь рассуждений.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25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Решение задач на сообразительность. "Переправы и разъезды", "Переливание", "Взвешивание". Маленькие хитрости. Затруднительные ситуации. Решение логических задач.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Введение нового знания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Составлять в простейших видах уравнение как математическую модель текстовой задачи. Строить и применять алгоритм решения составных уравнений, решать простые и составные уравнения, комментировать решение, называя компоненты действий.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26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Числовые головоломки. Математические ребусы, кроссворды.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Уро</w:t>
            </w:r>
            <w:proofErr w:type="gramStart"/>
            <w:r w:rsidRPr="00BA2C6E">
              <w:rPr>
                <w:rFonts w:asciiTheme="minorHAnsi" w:eastAsiaTheme="minorEastAsia" w:hAnsiTheme="minorHAnsi"/>
              </w:rPr>
              <w:t>к-</w:t>
            </w:r>
            <w:proofErr w:type="gramEnd"/>
            <w:r w:rsidRPr="00BA2C6E">
              <w:rPr>
                <w:rFonts w:asciiTheme="minorHAnsi" w:eastAsiaTheme="minorEastAsia" w:hAnsiTheme="minorHAnsi"/>
              </w:rPr>
              <w:t xml:space="preserve"> обобщение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Пошагово контролировать правильность и полноту выполнения алгоритма арифметического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действия.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27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Метрическая система мер. Временная метрическая система: "</w:t>
            </w:r>
            <w:proofErr w:type="spellStart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мирна</w:t>
            </w:r>
            <w:proofErr w:type="spellEnd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", "кило", "</w:t>
            </w:r>
            <w:proofErr w:type="spellStart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гекто</w:t>
            </w:r>
            <w:proofErr w:type="spellEnd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", "дека", "деци", "</w:t>
            </w:r>
            <w:proofErr w:type="spellStart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санти</w:t>
            </w:r>
            <w:proofErr w:type="spellEnd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", "</w:t>
            </w:r>
            <w:proofErr w:type="spellStart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милли</w:t>
            </w:r>
            <w:proofErr w:type="spellEnd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". Архивный метр. Д.И. Менделеев - метролог.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Введение нового знания.</w:t>
            </w:r>
          </w:p>
        </w:tc>
        <w:tc>
          <w:tcPr>
            <w:tcW w:w="7796" w:type="dxa"/>
            <w:vMerge w:val="restart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Уточнять соотношение между единицами длины, устанавливать соотношения между единицами измерения. Выводить общее правило перехода к большим меркам и перехода к меньшим меркам, применять это правило для преобразования единиц длины и массы. Уметь сравнивать, складывать и вычитать однородные величины.</w:t>
            </w:r>
          </w:p>
        </w:tc>
      </w:tr>
      <w:tr w:rsidR="00155163" w:rsidRPr="00BA2C6E" w:rsidTr="00714540">
        <w:trPr>
          <w:trHeight w:val="1619"/>
        </w:trPr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28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Метрическая система мер. Временная метрическая система: "</w:t>
            </w:r>
            <w:proofErr w:type="spellStart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мирна</w:t>
            </w:r>
            <w:proofErr w:type="spellEnd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", "кило", "</w:t>
            </w:r>
            <w:proofErr w:type="spellStart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гекто</w:t>
            </w:r>
            <w:proofErr w:type="spellEnd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", "дека", "деци", "</w:t>
            </w:r>
            <w:proofErr w:type="spellStart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санти</w:t>
            </w:r>
            <w:proofErr w:type="spellEnd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", "</w:t>
            </w:r>
            <w:proofErr w:type="spellStart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милли</w:t>
            </w:r>
            <w:proofErr w:type="spellEnd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". Задачи повышенной сложности.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Интегрированный урок</w:t>
            </w:r>
          </w:p>
        </w:tc>
        <w:tc>
          <w:tcPr>
            <w:tcW w:w="7796" w:type="dxa"/>
            <w:vMerge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29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Построение симметрических фигур - узоров. Осевая симметрия. Поворотная симметрия.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Рефлексия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proofErr w:type="gramStart"/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Устанавливать свойства фигур, симметричных относительно прямой, чертить симметричные фигуры (на клетчатой бумаге).</w:t>
            </w:r>
            <w:proofErr w:type="gramEnd"/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 xml:space="preserve"> Наблюдать симметрию в рисунках, буквах, словах, в стихах, музыке, в природе. Наблюдать зависимости между величинами и фиксировать их с помощью таблиц.</w:t>
            </w:r>
          </w:p>
        </w:tc>
      </w:tr>
      <w:tr w:rsidR="00155163" w:rsidRPr="00BA2C6E" w:rsidTr="00714540">
        <w:trPr>
          <w:trHeight w:val="2965"/>
        </w:trPr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lastRenderedPageBreak/>
              <w:t>30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 xml:space="preserve">Время. Меры времени. Аристотель - самые древние "часы" </w:t>
            </w:r>
            <w:proofErr w:type="gramStart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-С</w:t>
            </w:r>
            <w:proofErr w:type="gramEnd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олнце. Откуда появились дни недели и месяцы. Как появился календарь. Первые механические часы. Первый календарь - камень. Равенство и неравенство. Занимательные математические задачи. Изготовление наглядного математического материала.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Закрепление</w:t>
            </w:r>
          </w:p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Тренинг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 xml:space="preserve">Сравнивать события по времени непосредственно. </w:t>
            </w:r>
            <w:proofErr w:type="gramStart"/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Устанавливать соотношения между общепринятыми единицами времени: год, месяц, неделя, сутки, час, минута, секунда; преобразовывать, сравнивать, складывать и вычитать значения времени, выраженные в заданных единицах измерения.</w:t>
            </w:r>
            <w:proofErr w:type="gramEnd"/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 xml:space="preserve"> Решать житейские ситуации, требующие умения находить значение времени событий. Определять время по часам; использовать календарь, название месяцев, дней недели. Решать задачи на нахождение начала события, завершения события, продолжительности события.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31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Задачи, решаемые с конца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Интегрированный урок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Решать задачи на нахождение начала события, завершения события, продолжительности события.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32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Логические  задачи с антонимами и синонимами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Уро</w:t>
            </w:r>
            <w:proofErr w:type="gramStart"/>
            <w:r w:rsidRPr="00BA2C6E">
              <w:rPr>
                <w:rFonts w:asciiTheme="minorHAnsi" w:eastAsiaTheme="minorEastAsia" w:hAnsiTheme="minorHAnsi"/>
              </w:rPr>
              <w:t>к-</w:t>
            </w:r>
            <w:proofErr w:type="gramEnd"/>
            <w:r w:rsidRPr="00BA2C6E">
              <w:rPr>
                <w:rFonts w:asciiTheme="minorHAnsi" w:eastAsiaTheme="minorEastAsia" w:hAnsiTheme="minorHAnsi"/>
              </w:rPr>
              <w:t xml:space="preserve"> обобщение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Пошагово контролировать правильность и полноту выполнения алгоритма арифметического</w:t>
            </w:r>
          </w:p>
          <w:p w:rsidR="00155163" w:rsidRPr="00BA2C6E" w:rsidRDefault="00155163" w:rsidP="00714540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BA2C6E">
              <w:rPr>
                <w:rFonts w:asciiTheme="minorHAnsi" w:eastAsiaTheme="minorEastAsia" w:hAnsiTheme="minorHAnsi"/>
              </w:rPr>
              <w:t>действия.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33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Блиц – турнир по решению задач.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Закрепление.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Тренинг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Анализирует объекты по нескольким существенным признакам;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строит логическую цепь рассуждений</w:t>
            </w:r>
          </w:p>
        </w:tc>
      </w:tr>
      <w:tr w:rsidR="00155163" w:rsidRPr="00BA2C6E" w:rsidTr="00714540">
        <w:trPr>
          <w:trHeight w:val="2250"/>
        </w:trPr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34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Метрическая система мер. Временная метрическая система: "</w:t>
            </w:r>
            <w:proofErr w:type="spellStart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мирна</w:t>
            </w:r>
            <w:proofErr w:type="spellEnd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", "кило", "</w:t>
            </w:r>
            <w:proofErr w:type="spellStart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гекто</w:t>
            </w:r>
            <w:proofErr w:type="spellEnd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", "дека", "деци", "</w:t>
            </w:r>
            <w:proofErr w:type="spellStart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санти</w:t>
            </w:r>
            <w:proofErr w:type="spellEnd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", "</w:t>
            </w:r>
            <w:proofErr w:type="spellStart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милли</w:t>
            </w:r>
            <w:proofErr w:type="spellEnd"/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". Архивный метр. Д.И. Менделеев - метролог.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Рефлексия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Пошагово контролировать правильность и полноту выполнения алгоритма арифметического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действия.</w:t>
            </w:r>
          </w:p>
        </w:tc>
      </w:tr>
    </w:tbl>
    <w:p w:rsidR="00155163" w:rsidRPr="00BA2C6E" w:rsidRDefault="00155163" w:rsidP="00155163">
      <w:pPr>
        <w:rPr>
          <w:rFonts w:asciiTheme="minorHAnsi" w:eastAsia="Calibri" w:hAnsiTheme="minorHAnsi"/>
        </w:rPr>
        <w:sectPr w:rsidR="00155163" w:rsidRPr="00BA2C6E" w:rsidSect="00155163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155163" w:rsidRPr="00BA2C6E" w:rsidRDefault="00155163" w:rsidP="00155163">
      <w:pPr>
        <w:rPr>
          <w:rFonts w:asciiTheme="minorHAnsi" w:eastAsia="Calibri" w:hAnsiTheme="minorHAnsi"/>
          <w:b/>
        </w:rPr>
      </w:pPr>
      <w:r w:rsidRPr="00BA2C6E">
        <w:rPr>
          <w:rFonts w:asciiTheme="minorHAnsi" w:eastAsia="Calibri" w:hAnsiTheme="minorHAnsi"/>
          <w:b/>
        </w:rPr>
        <w:lastRenderedPageBreak/>
        <w:t>Список литературы</w:t>
      </w:r>
    </w:p>
    <w:p w:rsidR="00155163" w:rsidRPr="00BA2C6E" w:rsidRDefault="00155163" w:rsidP="00155163">
      <w:pPr>
        <w:rPr>
          <w:rFonts w:asciiTheme="minorHAnsi" w:eastAsia="Calibri" w:hAnsiTheme="minorHAnsi"/>
        </w:rPr>
      </w:pPr>
    </w:p>
    <w:p w:rsidR="00155163" w:rsidRPr="00BA2C6E" w:rsidRDefault="00155163" w:rsidP="00155163">
      <w:pPr>
        <w:rPr>
          <w:rFonts w:asciiTheme="minorHAnsi" w:eastAsia="Calibri" w:hAnsiTheme="minorHAnsi"/>
        </w:rPr>
      </w:pP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 xml:space="preserve"> </w:t>
      </w:r>
      <w:proofErr w:type="spellStart"/>
      <w:r w:rsidRPr="00BA2C6E">
        <w:rPr>
          <w:rFonts w:asciiTheme="minorHAnsi" w:eastAsia="Calibri" w:hAnsiTheme="minorHAnsi"/>
        </w:rPr>
        <w:t>Агаркова</w:t>
      </w:r>
      <w:proofErr w:type="spellEnd"/>
      <w:r w:rsidRPr="00BA2C6E">
        <w:rPr>
          <w:rFonts w:asciiTheme="minorHAnsi" w:eastAsia="Calibri" w:hAnsiTheme="minorHAnsi"/>
        </w:rPr>
        <w:t xml:space="preserve"> Н. В. Нескучная математика. 1 – 4 классы. Занимательная математика. Волгоград: «Учитель», 2007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>Агафонова И. Учимся думать. Занимательные логические задачи, тесты и упражнения для детей 8 – 11 лет. С. – Пб,1996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proofErr w:type="spellStart"/>
      <w:r w:rsidRPr="00BA2C6E">
        <w:rPr>
          <w:rFonts w:asciiTheme="minorHAnsi" w:eastAsia="Calibri" w:hAnsiTheme="minorHAnsi"/>
        </w:rPr>
        <w:t>Белицкая</w:t>
      </w:r>
      <w:proofErr w:type="spellEnd"/>
      <w:r w:rsidRPr="00BA2C6E">
        <w:rPr>
          <w:rFonts w:asciiTheme="minorHAnsi" w:eastAsia="Calibri" w:hAnsiTheme="minorHAnsi"/>
        </w:rPr>
        <w:t xml:space="preserve"> Н. Г., </w:t>
      </w:r>
      <w:proofErr w:type="spellStart"/>
      <w:proofErr w:type="gramStart"/>
      <w:r w:rsidRPr="00BA2C6E">
        <w:rPr>
          <w:rFonts w:asciiTheme="minorHAnsi" w:eastAsia="Calibri" w:hAnsiTheme="minorHAnsi"/>
        </w:rPr>
        <w:t>Орг</w:t>
      </w:r>
      <w:proofErr w:type="spellEnd"/>
      <w:proofErr w:type="gramEnd"/>
      <w:r w:rsidRPr="00BA2C6E">
        <w:rPr>
          <w:rFonts w:asciiTheme="minorHAnsi" w:eastAsia="Calibri" w:hAnsiTheme="minorHAnsi"/>
        </w:rPr>
        <w:t xml:space="preserve"> А. О. Школьные олимпиады. Начальная школа. М.: Айрис – пресс,2008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 xml:space="preserve">Максимова Т. Н. Олимпиадные задания. 3-4 </w:t>
      </w:r>
      <w:proofErr w:type="spellStart"/>
      <w:r w:rsidRPr="00BA2C6E">
        <w:rPr>
          <w:rFonts w:asciiTheme="minorHAnsi" w:eastAsia="Calibri" w:hAnsiTheme="minorHAnsi"/>
        </w:rPr>
        <w:t>кл</w:t>
      </w:r>
      <w:proofErr w:type="spellEnd"/>
      <w:r w:rsidRPr="00BA2C6E">
        <w:rPr>
          <w:rFonts w:asciiTheme="minorHAnsi" w:eastAsia="Calibri" w:hAnsiTheme="minorHAnsi"/>
        </w:rPr>
        <w:t>. М.: «ВАКО», 2011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proofErr w:type="spellStart"/>
      <w:r w:rsidRPr="00BA2C6E">
        <w:rPr>
          <w:rFonts w:asciiTheme="minorHAnsi" w:eastAsia="Calibri" w:hAnsiTheme="minorHAnsi"/>
        </w:rPr>
        <w:t>Сухин</w:t>
      </w:r>
      <w:proofErr w:type="spellEnd"/>
      <w:r w:rsidRPr="00BA2C6E">
        <w:rPr>
          <w:rFonts w:asciiTheme="minorHAnsi" w:eastAsia="Calibri" w:hAnsiTheme="minorHAnsi"/>
        </w:rPr>
        <w:t xml:space="preserve"> И. Г. Занимательные материалы. М.: «</w:t>
      </w:r>
      <w:proofErr w:type="spellStart"/>
      <w:r w:rsidRPr="00BA2C6E">
        <w:rPr>
          <w:rFonts w:asciiTheme="minorHAnsi" w:eastAsia="Calibri" w:hAnsiTheme="minorHAnsi"/>
        </w:rPr>
        <w:t>Вако</w:t>
      </w:r>
      <w:proofErr w:type="spellEnd"/>
      <w:r w:rsidRPr="00BA2C6E">
        <w:rPr>
          <w:rFonts w:asciiTheme="minorHAnsi" w:eastAsia="Calibri" w:hAnsiTheme="minorHAnsi"/>
        </w:rPr>
        <w:t>», 2004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proofErr w:type="spellStart"/>
      <w:r w:rsidRPr="00BA2C6E">
        <w:rPr>
          <w:rFonts w:asciiTheme="minorHAnsi" w:eastAsia="Calibri" w:hAnsiTheme="minorHAnsi"/>
        </w:rPr>
        <w:t>Н.В.Тутубалина</w:t>
      </w:r>
      <w:proofErr w:type="spellEnd"/>
      <w:r w:rsidRPr="00BA2C6E">
        <w:rPr>
          <w:rFonts w:asciiTheme="minorHAnsi" w:eastAsia="Calibri" w:hAnsiTheme="minorHAnsi"/>
        </w:rPr>
        <w:t xml:space="preserve"> Познавательные викторины для детей младшего школьного возраста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proofErr w:type="spellStart"/>
      <w:r w:rsidRPr="00BA2C6E">
        <w:rPr>
          <w:rFonts w:asciiTheme="minorHAnsi" w:eastAsia="Calibri" w:hAnsiTheme="minorHAnsi"/>
        </w:rPr>
        <w:t>Узорова</w:t>
      </w:r>
      <w:proofErr w:type="spellEnd"/>
      <w:r w:rsidRPr="00BA2C6E">
        <w:rPr>
          <w:rFonts w:asciiTheme="minorHAnsi" w:eastAsia="Calibri" w:hAnsiTheme="minorHAnsi"/>
        </w:rPr>
        <w:t xml:space="preserve"> О.В., Нефёдова Е. А. «Вся математика с контрольными вопросами и великолепными игровыми задачами. 1 – 4 классы. М., 2004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>Шкляров Т. В. Как научить вашего ребёнка решать задачи. М.: «</w:t>
      </w:r>
      <w:proofErr w:type="gramStart"/>
      <w:r w:rsidRPr="00BA2C6E">
        <w:rPr>
          <w:rFonts w:asciiTheme="minorHAnsi" w:eastAsia="Calibri" w:hAnsiTheme="minorHAnsi"/>
        </w:rPr>
        <w:t>Грамотей</w:t>
      </w:r>
      <w:proofErr w:type="gramEnd"/>
      <w:r w:rsidRPr="00BA2C6E">
        <w:rPr>
          <w:rFonts w:asciiTheme="minorHAnsi" w:eastAsia="Calibri" w:hAnsiTheme="minorHAnsi"/>
        </w:rPr>
        <w:t>», 2004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>Занимательные задачи для маленьких. Москва 1994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 xml:space="preserve">Математика. Внеклассные занятия в начальной школе. </w:t>
      </w:r>
      <w:proofErr w:type="spellStart"/>
      <w:r w:rsidRPr="00BA2C6E">
        <w:rPr>
          <w:rFonts w:asciiTheme="minorHAnsi" w:eastAsia="Calibri" w:hAnsiTheme="minorHAnsi"/>
        </w:rPr>
        <w:t>Г.Т.Дьячкова</w:t>
      </w:r>
      <w:proofErr w:type="spellEnd"/>
      <w:r w:rsidRPr="00BA2C6E">
        <w:rPr>
          <w:rFonts w:asciiTheme="minorHAnsi" w:eastAsia="Calibri" w:hAnsiTheme="minorHAnsi"/>
        </w:rPr>
        <w:t>. Волгоград 2000г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>«Начальная школа» Ежемесячный научно-методический журнал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>Кенгуру -201</w:t>
      </w:r>
      <w:r w:rsidRPr="00BA2C6E">
        <w:rPr>
          <w:rFonts w:asciiTheme="minorHAnsi" w:eastAsia="Calibri" w:hAnsiTheme="minorHAnsi"/>
          <w:lang w:val="en-US"/>
        </w:rPr>
        <w:t>2</w:t>
      </w:r>
      <w:r w:rsidRPr="00BA2C6E">
        <w:rPr>
          <w:rFonts w:asciiTheme="minorHAnsi" w:eastAsia="Calibri" w:hAnsiTheme="minorHAnsi"/>
        </w:rPr>
        <w:t xml:space="preserve"> . Задачи, решения, итоги.</w:t>
      </w:r>
    </w:p>
    <w:p w:rsidR="00155163" w:rsidRPr="005C2A7F" w:rsidRDefault="00155163">
      <w:pPr>
        <w:rPr>
          <w:sz w:val="28"/>
        </w:rPr>
      </w:pPr>
    </w:p>
    <w:sectPr w:rsidR="00155163" w:rsidRPr="005C2A7F" w:rsidSect="0015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2531"/>
      <w:docPartObj>
        <w:docPartGallery w:val="Page Numbers (Bottom of Page)"/>
        <w:docPartUnique/>
      </w:docPartObj>
    </w:sdtPr>
    <w:sdtEndPr/>
    <w:sdtContent>
      <w:p w:rsidR="00BA2C6E" w:rsidRDefault="0015516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A2C6E" w:rsidRDefault="00155163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E7794"/>
    <w:multiLevelType w:val="hybridMultilevel"/>
    <w:tmpl w:val="7C28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0007A0"/>
    <w:multiLevelType w:val="hybridMultilevel"/>
    <w:tmpl w:val="5CEAD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6E381D"/>
    <w:multiLevelType w:val="multilevel"/>
    <w:tmpl w:val="EE7E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C2A7F"/>
    <w:rsid w:val="00006D25"/>
    <w:rsid w:val="0002471A"/>
    <w:rsid w:val="000A10BF"/>
    <w:rsid w:val="000A6134"/>
    <w:rsid w:val="000B5FDF"/>
    <w:rsid w:val="000D4184"/>
    <w:rsid w:val="00104BD8"/>
    <w:rsid w:val="00155163"/>
    <w:rsid w:val="00183ADB"/>
    <w:rsid w:val="002477F6"/>
    <w:rsid w:val="0025486C"/>
    <w:rsid w:val="00273E9D"/>
    <w:rsid w:val="003A5E4C"/>
    <w:rsid w:val="005C2A7F"/>
    <w:rsid w:val="00620658"/>
    <w:rsid w:val="006B0DB6"/>
    <w:rsid w:val="006C299D"/>
    <w:rsid w:val="006F366F"/>
    <w:rsid w:val="00727FB3"/>
    <w:rsid w:val="00734010"/>
    <w:rsid w:val="00741398"/>
    <w:rsid w:val="007D6673"/>
    <w:rsid w:val="009F61AB"/>
    <w:rsid w:val="00A6558A"/>
    <w:rsid w:val="00A70855"/>
    <w:rsid w:val="00AE3D45"/>
    <w:rsid w:val="00C30F98"/>
    <w:rsid w:val="00CC3CF9"/>
    <w:rsid w:val="00D50E38"/>
    <w:rsid w:val="00DF096E"/>
    <w:rsid w:val="00E043D7"/>
    <w:rsid w:val="00E77C2D"/>
    <w:rsid w:val="00EA1B2D"/>
    <w:rsid w:val="00EB3A73"/>
    <w:rsid w:val="00EF0F0C"/>
    <w:rsid w:val="00FD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C30F98"/>
    <w:pPr>
      <w:spacing w:before="100" w:beforeAutospacing="1" w:after="100" w:afterAutospacing="1"/>
    </w:pPr>
  </w:style>
  <w:style w:type="character" w:customStyle="1" w:styleId="c14">
    <w:name w:val="c14"/>
    <w:basedOn w:val="a0"/>
    <w:rsid w:val="00C30F98"/>
  </w:style>
  <w:style w:type="paragraph" w:styleId="a3">
    <w:name w:val="Normal (Web)"/>
    <w:basedOn w:val="a"/>
    <w:uiPriority w:val="99"/>
    <w:rsid w:val="0015516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55163"/>
    <w:pPr>
      <w:ind w:left="720"/>
      <w:contextualSpacing/>
    </w:pPr>
  </w:style>
  <w:style w:type="character" w:customStyle="1" w:styleId="apple-converted-space">
    <w:name w:val="apple-converted-space"/>
    <w:rsid w:val="00155163"/>
  </w:style>
  <w:style w:type="table" w:customStyle="1" w:styleId="1">
    <w:name w:val="Сетка таблицы1"/>
    <w:basedOn w:val="a1"/>
    <w:next w:val="a5"/>
    <w:rsid w:val="0015516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155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1551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51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51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4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FFE8F-36C7-4384-BD92-58C48B2F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3342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2019-10-11T18:02:00Z</cp:lastPrinted>
  <dcterms:created xsi:type="dcterms:W3CDTF">2019-10-11T18:05:00Z</dcterms:created>
  <dcterms:modified xsi:type="dcterms:W3CDTF">2019-10-11T18:05:00Z</dcterms:modified>
</cp:coreProperties>
</file>