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99" w:rsidRPr="008B5419" w:rsidRDefault="00857999">
      <w:pPr>
        <w:rPr>
          <w:b/>
          <w:i/>
          <w:color w:val="4F81BD" w:themeColor="accent1"/>
          <w:sz w:val="32"/>
          <w:u w:val="single"/>
        </w:rPr>
      </w:pPr>
      <w:r w:rsidRPr="008B5419">
        <w:rPr>
          <w:b/>
          <w:i/>
          <w:color w:val="4F81BD" w:themeColor="accent1"/>
          <w:sz w:val="32"/>
          <w:u w:val="single"/>
        </w:rPr>
        <w:t>Дневник для 9 класса МБОУ « Эндирейская СОШ 2»</w:t>
      </w:r>
    </w:p>
    <w:tbl>
      <w:tblPr>
        <w:tblStyle w:val="-51"/>
        <w:tblW w:w="4648" w:type="pct"/>
        <w:tblLook w:val="01A0"/>
      </w:tblPr>
      <w:tblGrid>
        <w:gridCol w:w="447"/>
        <w:gridCol w:w="1815"/>
        <w:gridCol w:w="2936"/>
        <w:gridCol w:w="1808"/>
        <w:gridCol w:w="1891"/>
      </w:tblGrid>
      <w:tr w:rsidR="0004256A" w:rsidTr="006C54E8">
        <w:trPr>
          <w:cnfStyle w:val="10000000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 w:rsidP="00857999"/>
        </w:tc>
        <w:tc>
          <w:tcPr>
            <w:tcW w:w="1651" w:type="pct"/>
          </w:tcPr>
          <w:p w:rsidR="00857999" w:rsidRPr="00E667FD" w:rsidRDefault="00857999" w:rsidP="00857999">
            <w:pPr>
              <w:cnfStyle w:val="100000000000"/>
              <w:rPr>
                <w:b w:val="0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04256A">
              <w:rPr>
                <w:b w:val="0"/>
                <w:sz w:val="24"/>
              </w:rPr>
              <w:t xml:space="preserve"> 11.05</w:t>
            </w:r>
            <w:r w:rsidR="003246C0">
              <w:rPr>
                <w:b w:val="0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/>
        </w:tc>
        <w:tc>
          <w:tcPr>
            <w:cnfStyle w:val="000100000000"/>
            <w:tcW w:w="1063" w:type="pct"/>
          </w:tcPr>
          <w:p w:rsidR="00857999" w:rsidRDefault="00857999"/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Предмет</w:t>
            </w:r>
          </w:p>
        </w:tc>
        <w:tc>
          <w:tcPr>
            <w:tcW w:w="1651" w:type="pct"/>
          </w:tcPr>
          <w:p w:rsidR="00857999" w:rsidRDefault="0083763C">
            <w:pPr>
              <w:cnfStyle w:val="000000100000"/>
            </w:pPr>
            <w:r>
              <w:t>Тема урока(по учебнику)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063" w:type="pct"/>
          </w:tcPr>
          <w:p w:rsidR="00857999" w:rsidRDefault="00C04374">
            <w:r>
              <w:t>Домашнее задан.</w:t>
            </w:r>
          </w:p>
        </w:tc>
      </w:tr>
      <w:tr w:rsidR="0004256A" w:rsidTr="006C54E8">
        <w:trPr>
          <w:cnfStyle w:val="000000010000"/>
          <w:trHeight w:val="939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651" w:type="pct"/>
          </w:tcPr>
          <w:p w:rsidR="00857999" w:rsidRPr="00C04374" w:rsidRDefault="00936186">
            <w:pPr>
              <w:cnfStyle w:val="00000001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Что привлекает людей в Британии?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r>
              <w:t xml:space="preserve">      -</w:t>
            </w:r>
          </w:p>
        </w:tc>
        <w:tc>
          <w:tcPr>
            <w:cnfStyle w:val="000100000000"/>
            <w:tcW w:w="1063" w:type="pct"/>
          </w:tcPr>
          <w:p w:rsidR="008F42B9" w:rsidRDefault="0083763C" w:rsidP="008F42B9">
            <w:pPr>
              <w:rPr>
                <w:b w:val="0"/>
                <w:bCs w:val="0"/>
              </w:rPr>
            </w:pPr>
            <w:r>
              <w:t>Упр.1</w:t>
            </w:r>
            <w:r w:rsidR="00936186">
              <w:t>.1</w:t>
            </w:r>
            <w:r>
              <w:t xml:space="preserve"> стр. </w:t>
            </w:r>
            <w:r w:rsidR="00936186">
              <w:t>157, упр. 1.3 стр.157-158</w:t>
            </w:r>
          </w:p>
          <w:p w:rsidR="0083763C" w:rsidRDefault="0083763C"/>
        </w:tc>
      </w:tr>
      <w:tr w:rsidR="0004256A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100000"/>
            </w:pPr>
            <w:r>
              <w:t>Гравитационное взаимодействие и гравитационное поле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936186" w:rsidP="00936186">
            <w:pPr>
              <w:pStyle w:val="DecimalAligned"/>
            </w:pPr>
            <w:r>
              <w:t>Параграф 39</w:t>
            </w:r>
          </w:p>
        </w:tc>
      </w:tr>
      <w:tr w:rsidR="0004256A" w:rsidTr="006C54E8">
        <w:trPr>
          <w:cnfStyle w:val="000000010000"/>
          <w:trHeight w:val="503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57999" w:rsidRDefault="00936186" w:rsidP="008F42B9">
            <w:pPr>
              <w:pStyle w:val="DecimalAligned"/>
              <w:cnfStyle w:val="000000010000"/>
            </w:pPr>
            <w:r>
              <w:t>Синтаксис. Словосочетание. Простое предложение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Урок 51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694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100000"/>
            </w:pPr>
            <w:r>
              <w:t>А. Ахматова тема поэта и поэзии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39</w:t>
            </w:r>
          </w:p>
        </w:tc>
        <w:tc>
          <w:tcPr>
            <w:cnfStyle w:val="000100000000"/>
            <w:tcW w:w="1063" w:type="pct"/>
          </w:tcPr>
          <w:p w:rsidR="00857999" w:rsidRDefault="00936186">
            <w:pPr>
              <w:pStyle w:val="DecimalAligned"/>
            </w:pPr>
            <w:r>
              <w:t xml:space="preserve"> 1 стих-ние</w:t>
            </w:r>
            <w:r w:rsidR="0083763C">
              <w:t>наизусть по выбору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57999" w:rsidRDefault="00936186" w:rsidP="00936186">
            <w:pPr>
              <w:pStyle w:val="DecimalAligned"/>
              <w:cnfStyle w:val="000000100000"/>
            </w:pPr>
            <w:r>
              <w:t xml:space="preserve">Вероятность равновозможных событий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46</w:t>
            </w:r>
          </w:p>
        </w:tc>
        <w:tc>
          <w:tcPr>
            <w:cnfStyle w:val="000100000000"/>
            <w:tcW w:w="1063" w:type="pct"/>
          </w:tcPr>
          <w:p w:rsidR="00857999" w:rsidRDefault="00936186" w:rsidP="00936186">
            <w:pPr>
              <w:pStyle w:val="DecimalAligned"/>
            </w:pPr>
            <w:r>
              <w:t>№ 799,  Вариант 10 № 11-15</w:t>
            </w:r>
          </w:p>
        </w:tc>
      </w:tr>
      <w:tr w:rsidR="0004256A" w:rsidTr="006C54E8">
        <w:trPr>
          <w:cnfStyle w:val="000000010000"/>
          <w:trHeight w:val="272"/>
        </w:trPr>
        <w:tc>
          <w:tcPr>
            <w:cnfStyle w:val="001000000000"/>
            <w:tcW w:w="251" w:type="pct"/>
            <w:noWrap/>
          </w:tcPr>
          <w:p w:rsidR="00E667FD" w:rsidRDefault="00E667FD"/>
        </w:tc>
        <w:tc>
          <w:tcPr>
            <w:cnfStyle w:val="000010000000"/>
            <w:tcW w:w="1017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651" w:type="pct"/>
          </w:tcPr>
          <w:p w:rsidR="00E667FD" w:rsidRPr="00E667FD" w:rsidRDefault="00E667FD">
            <w:pPr>
              <w:cnfStyle w:val="000000010000"/>
              <w:rPr>
                <w:rStyle w:val="a7"/>
                <w:b/>
                <w:i w:val="0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04256A">
              <w:rPr>
                <w:rStyle w:val="a7"/>
                <w:b/>
                <w:i w:val="0"/>
                <w:color w:val="auto"/>
                <w:sz w:val="24"/>
              </w:rPr>
              <w:t xml:space="preserve"> 12.05</w:t>
            </w:r>
            <w:r w:rsidR="003246C0">
              <w:rPr>
                <w:rStyle w:val="a7"/>
                <w:b/>
                <w:i w:val="0"/>
                <w:color w:val="auto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E667FD" w:rsidRDefault="00E667FD"/>
        </w:tc>
        <w:tc>
          <w:tcPr>
            <w:cnfStyle w:val="000100000000"/>
            <w:tcW w:w="1063" w:type="pct"/>
          </w:tcPr>
          <w:p w:rsidR="00E667FD" w:rsidRDefault="00E667FD"/>
        </w:tc>
      </w:tr>
      <w:tr w:rsidR="0004256A" w:rsidTr="006C54E8">
        <w:trPr>
          <w:cnfStyle w:val="000000100000"/>
          <w:trHeight w:val="708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651" w:type="pct"/>
          </w:tcPr>
          <w:p w:rsidR="00857999" w:rsidRPr="00E667FD" w:rsidRDefault="0004256A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А. Твардовский. Раздумья о Родине и природе в лирики поэта</w:t>
            </w:r>
          </w:p>
        </w:tc>
        <w:tc>
          <w:tcPr>
            <w:cnfStyle w:val="000010000000"/>
            <w:tcW w:w="1017" w:type="pct"/>
          </w:tcPr>
          <w:p w:rsidR="00857999" w:rsidRDefault="0004256A"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04256A">
            <w:r>
              <w:t xml:space="preserve">Анализ </w:t>
            </w:r>
            <w:r w:rsidR="00EB4C81">
              <w:t xml:space="preserve">стихотворений </w:t>
            </w:r>
          </w:p>
        </w:tc>
      </w:tr>
      <w:tr w:rsidR="0004256A" w:rsidTr="006C54E8">
        <w:trPr>
          <w:cnfStyle w:val="000000010000"/>
          <w:trHeight w:val="245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57999" w:rsidRDefault="0004256A">
            <w:pPr>
              <w:pStyle w:val="DecimalAligned"/>
              <w:cnfStyle w:val="000000100000"/>
            </w:pPr>
            <w:r>
              <w:t>Жиры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31</w:t>
            </w:r>
          </w:p>
        </w:tc>
        <w:tc>
          <w:tcPr>
            <w:cnfStyle w:val="000100000000"/>
            <w:tcW w:w="1063" w:type="pct"/>
          </w:tcPr>
          <w:p w:rsidR="00857999" w:rsidRDefault="003246C0" w:rsidP="00936186">
            <w:pPr>
              <w:pStyle w:val="DecimalAligned"/>
            </w:pPr>
            <w:r>
              <w:t xml:space="preserve">Параграф </w:t>
            </w:r>
            <w:r w:rsidR="0004256A">
              <w:t>37 №1</w:t>
            </w:r>
          </w:p>
        </w:tc>
      </w:tr>
      <w:tr w:rsidR="0004256A" w:rsidTr="006C54E8">
        <w:trPr>
          <w:cnfStyle w:val="00000001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57999" w:rsidRDefault="0004256A">
            <w:pPr>
              <w:pStyle w:val="DecimalAligned"/>
              <w:cnfStyle w:val="000000010000"/>
            </w:pPr>
            <w:r>
              <w:t>Реформы Александра 2</w:t>
            </w:r>
          </w:p>
        </w:tc>
        <w:tc>
          <w:tcPr>
            <w:cnfStyle w:val="000010000000"/>
            <w:tcW w:w="1017" w:type="pct"/>
          </w:tcPr>
          <w:p w:rsidR="00857999" w:rsidRDefault="0004256A">
            <w:pPr>
              <w:pStyle w:val="DecimalAligned"/>
            </w:pPr>
            <w:r>
              <w:t>Урок 27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857999" w:rsidRDefault="0004256A">
            <w:pPr>
              <w:pStyle w:val="DecimalAligned"/>
              <w:cnfStyle w:val="000000100000"/>
            </w:pPr>
            <w:r>
              <w:t>Хозяйство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04256A">
            <w:pPr>
              <w:pStyle w:val="DecimalAligned"/>
            </w:pPr>
            <w:r>
              <w:t>стр. 233-237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651" w:type="pct"/>
          </w:tcPr>
          <w:p w:rsidR="00857999" w:rsidRPr="0004256A" w:rsidRDefault="0004256A">
            <w:pPr>
              <w:pStyle w:val="DecimalAligned"/>
              <w:cnfStyle w:val="000000010000"/>
            </w:pPr>
            <w:r>
              <w:t xml:space="preserve">Многогранники </w:t>
            </w:r>
          </w:p>
        </w:tc>
        <w:tc>
          <w:tcPr>
            <w:cnfStyle w:val="000010000000"/>
            <w:tcW w:w="1017" w:type="pct"/>
          </w:tcPr>
          <w:p w:rsidR="00857999" w:rsidRDefault="0004256A">
            <w:pPr>
              <w:pStyle w:val="DecimalAligned"/>
            </w:pPr>
            <w:r>
              <w:t>Урок 33</w:t>
            </w:r>
          </w:p>
        </w:tc>
        <w:tc>
          <w:tcPr>
            <w:cnfStyle w:val="000100000000"/>
            <w:tcW w:w="1063" w:type="pct"/>
          </w:tcPr>
          <w:p w:rsidR="00857999" w:rsidRDefault="0004256A">
            <w:pPr>
              <w:pStyle w:val="DecimalAligned"/>
            </w:pPr>
            <w:r>
              <w:t>№1184(а)</w:t>
            </w:r>
          </w:p>
        </w:tc>
      </w:tr>
      <w:tr w:rsidR="0004256A" w:rsidTr="006C54E8">
        <w:trPr>
          <w:cnfStyle w:val="00000010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651" w:type="pct"/>
          </w:tcPr>
          <w:p w:rsidR="00857999" w:rsidRPr="008A7B2B" w:rsidRDefault="008A7B2B">
            <w:pPr>
              <w:pStyle w:val="DecimalAligned"/>
              <w:cnfStyle w:val="000000100000"/>
              <w:rPr>
                <w:b/>
              </w:rPr>
            </w:pPr>
            <w:r w:rsidRPr="008A7B2B">
              <w:rPr>
                <w:b/>
                <w:sz w:val="24"/>
              </w:rPr>
              <w:t>Среда</w:t>
            </w:r>
            <w:r w:rsidR="006C54E8">
              <w:rPr>
                <w:b/>
                <w:sz w:val="24"/>
              </w:rPr>
              <w:t xml:space="preserve"> 13.05</w:t>
            </w:r>
            <w:r w:rsidR="003246C0">
              <w:rPr>
                <w:b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A7B2B" w:rsidRDefault="0004256A" w:rsidP="00B14267">
            <w:pPr>
              <w:pStyle w:val="DecimalAligned"/>
              <w:cnfStyle w:val="000000010000"/>
            </w:pPr>
            <w:r>
              <w:t>Гравитационная постоянная. Сила тяжести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B14267">
            <w:pPr>
              <w:pStyle w:val="DecimalAligned"/>
            </w:pPr>
            <w:r>
              <w:t>Параграф 41,42</w:t>
            </w: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A7B2B" w:rsidRDefault="0004256A" w:rsidP="00B14267">
            <w:pPr>
              <w:pStyle w:val="DecimalAligned"/>
              <w:cnfStyle w:val="000000100000"/>
            </w:pPr>
            <w:r>
              <w:t>Цитирование</w:t>
            </w:r>
          </w:p>
        </w:tc>
        <w:tc>
          <w:tcPr>
            <w:cnfStyle w:val="000010000000"/>
            <w:tcW w:w="1017" w:type="pct"/>
          </w:tcPr>
          <w:p w:rsidR="008A7B2B" w:rsidRDefault="0004256A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B14267">
            <w:pPr>
              <w:pStyle w:val="DecimalAligned"/>
            </w:pPr>
            <w:r>
              <w:t>Повторить</w:t>
            </w:r>
          </w:p>
        </w:tc>
      </w:tr>
      <w:tr w:rsidR="0004256A" w:rsidTr="006C54E8">
        <w:trPr>
          <w:cnfStyle w:val="00000001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651" w:type="pct"/>
          </w:tcPr>
          <w:p w:rsidR="008A7B2B" w:rsidRDefault="0004256A" w:rsidP="00B14267">
            <w:pPr>
              <w:pStyle w:val="DecimalAligned"/>
              <w:cnfStyle w:val="000000010000"/>
            </w:pPr>
            <w:r>
              <w:t>Комик релиф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4C31F0" w:rsidP="00182710">
            <w:pPr>
              <w:pStyle w:val="DecimalAligned"/>
            </w:pPr>
            <w:r>
              <w:t xml:space="preserve">Упр. </w:t>
            </w:r>
            <w:r w:rsidR="0004256A">
              <w:t>2 стр. 161</w:t>
            </w: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A7B2B" w:rsidRPr="0004256A" w:rsidRDefault="0004256A" w:rsidP="00B14267">
            <w:pPr>
              <w:pStyle w:val="DecimalAligned"/>
              <w:cnfStyle w:val="000000100000"/>
            </w:pPr>
            <w:r>
              <w:t>Подготовка к к</w:t>
            </w:r>
            <w:r>
              <w:rPr>
                <w:lang w:val="en-US"/>
              </w:rPr>
              <w:t>/</w:t>
            </w:r>
            <w:r>
              <w:t>р</w:t>
            </w:r>
          </w:p>
        </w:tc>
        <w:tc>
          <w:tcPr>
            <w:cnfStyle w:val="000010000000"/>
            <w:tcW w:w="1017" w:type="pct"/>
          </w:tcPr>
          <w:p w:rsidR="008A7B2B" w:rsidRDefault="003246C0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182710">
            <w:pPr>
              <w:pStyle w:val="DecimalAligned"/>
            </w:pPr>
            <w:r>
              <w:t>№ 808, Вариант 14 №16-20</w:t>
            </w:r>
          </w:p>
        </w:tc>
      </w:tr>
      <w:tr w:rsidR="0004256A" w:rsidTr="006C54E8">
        <w:trPr>
          <w:cnfStyle w:val="00000001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Род.языв</w:t>
            </w:r>
          </w:p>
        </w:tc>
        <w:tc>
          <w:tcPr>
            <w:tcW w:w="1651" w:type="pct"/>
          </w:tcPr>
          <w:p w:rsidR="003246C0" w:rsidRDefault="0004256A" w:rsidP="00B14267">
            <w:pPr>
              <w:pStyle w:val="DecimalAligned"/>
              <w:cnfStyle w:val="000000010000"/>
            </w:pPr>
            <w:r>
              <w:t>Тергев диктант тап. 240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B14267">
            <w:pPr>
              <w:pStyle w:val="DecimalAligned"/>
            </w:pPr>
            <w:r>
              <w:t>Тап. 240</w:t>
            </w:r>
          </w:p>
        </w:tc>
      </w:tr>
      <w:tr w:rsidR="0004256A" w:rsidTr="006C54E8">
        <w:trPr>
          <w:cnfStyle w:val="000000100000"/>
          <w:trHeight w:val="503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Род.литература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>А. Абу-Бакар « Къалалыкъыз»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8A7B2B" w:rsidP="00B14267"/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651" w:type="pct"/>
          </w:tcPr>
          <w:p w:rsidR="008A7B2B" w:rsidRPr="00E52822" w:rsidRDefault="00E52822" w:rsidP="00B14267">
            <w:pPr>
              <w:pStyle w:val="DecimalAligned"/>
              <w:cnfStyle w:val="000000010000"/>
              <w:rPr>
                <w:b/>
              </w:rPr>
            </w:pPr>
            <w:r w:rsidRPr="00E52822">
              <w:rPr>
                <w:b/>
                <w:sz w:val="24"/>
              </w:rPr>
              <w:t>Четверг</w:t>
            </w:r>
            <w:r w:rsidR="006C54E8">
              <w:rPr>
                <w:b/>
                <w:sz w:val="24"/>
              </w:rPr>
              <w:t xml:space="preserve"> 14.05</w:t>
            </w:r>
            <w:r w:rsidR="007B44CA">
              <w:rPr>
                <w:b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100000"/>
            </w:pPr>
            <w:r>
              <w:t xml:space="preserve">Государственный ансамбль танца 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6C54E8" w:rsidP="00B14267">
            <w:pPr>
              <w:pStyle w:val="DecimalAligned"/>
            </w:pPr>
            <w:r>
              <w:t>Стр. 144-147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100000"/>
            </w:pPr>
            <w:r>
              <w:t>Аминокислоты и белки</w:t>
            </w:r>
          </w:p>
        </w:tc>
        <w:tc>
          <w:tcPr>
            <w:cnfStyle w:val="000010000000"/>
            <w:tcW w:w="1017" w:type="pct"/>
          </w:tcPr>
          <w:p w:rsidR="008A7B2B" w:rsidRDefault="006C54E8" w:rsidP="00B14267">
            <w:pPr>
              <w:pStyle w:val="DecimalAligned"/>
            </w:pPr>
            <w:r>
              <w:t>Урок 32</w:t>
            </w:r>
          </w:p>
        </w:tc>
        <w:tc>
          <w:tcPr>
            <w:cnfStyle w:val="000100000000"/>
            <w:tcW w:w="1063" w:type="pct"/>
          </w:tcPr>
          <w:p w:rsidR="008A7B2B" w:rsidRDefault="006C54E8" w:rsidP="00182710">
            <w:pPr>
              <w:pStyle w:val="DecimalAligned"/>
            </w:pPr>
            <w:r>
              <w:t>Параграф 38 №1-4</w:t>
            </w:r>
          </w:p>
        </w:tc>
      </w:tr>
      <w:tr w:rsidR="0004256A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lastRenderedPageBreak/>
              <w:t>4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6C54E8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100000"/>
            </w:pPr>
            <w:r>
              <w:t>Николай 2. Начало правления</w:t>
            </w:r>
          </w:p>
        </w:tc>
        <w:tc>
          <w:tcPr>
            <w:cnfStyle w:val="000010000000"/>
            <w:tcW w:w="1017" w:type="pct"/>
          </w:tcPr>
          <w:p w:rsidR="008A7B2B" w:rsidRDefault="006C54E8" w:rsidP="00B14267">
            <w:pPr>
              <w:pStyle w:val="DecimalAligned"/>
            </w:pPr>
            <w:r>
              <w:t>Урок 31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010000"/>
            </w:pPr>
            <w:r>
              <w:t>Наследственные и врожденные заболевания</w:t>
            </w:r>
          </w:p>
        </w:tc>
        <w:tc>
          <w:tcPr>
            <w:cnfStyle w:val="000010000000"/>
            <w:tcW w:w="1017" w:type="pct"/>
          </w:tcPr>
          <w:p w:rsidR="008A7B2B" w:rsidRDefault="006C54E8" w:rsidP="00B14267">
            <w:pPr>
              <w:pStyle w:val="DecimalAligned"/>
            </w:pPr>
            <w:r>
              <w:t>Урок 2</w:t>
            </w:r>
            <w:r w:rsidR="00182710">
              <w:t>6 8 класс</w:t>
            </w:r>
          </w:p>
          <w:p w:rsidR="00B43DBC" w:rsidRDefault="00B43DBC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6C54E8" w:rsidP="00B14267">
            <w:pPr>
              <w:pStyle w:val="DecimalAligned"/>
            </w:pPr>
            <w:r>
              <w:t>Стр. 222-226</w:t>
            </w:r>
          </w:p>
        </w:tc>
      </w:tr>
      <w:tr w:rsidR="006C54E8" w:rsidTr="006C54E8">
        <w:trPr>
          <w:cnfStyle w:val="000000100000"/>
          <w:trHeight w:val="333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Pr="006C54E8" w:rsidRDefault="006C54E8" w:rsidP="001A0FA6">
            <w:pPr>
              <w:pStyle w:val="DecimalAligned"/>
              <w:cnfStyle w:val="000000100000"/>
              <w:rPr>
                <w:b/>
              </w:rPr>
            </w:pPr>
            <w:r w:rsidRPr="006C54E8">
              <w:rPr>
                <w:b/>
                <w:sz w:val="24"/>
              </w:rPr>
              <w:t>Пятница 15.05.2020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1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Русский язык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  <w:r>
              <w:t>Текст. Стили речи. Типы речи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  <w:r>
              <w:t>Упр.23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2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  <w:r>
              <w:t>А. Твардовский « Страна Муравия»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Урок 42</w:t>
            </w: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  <w:r>
              <w:t xml:space="preserve">Анализ произведения 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3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ОБЖ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4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  <w:r>
              <w:t>Свободное падение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  <w:r>
              <w:t>Параграф 43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5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6C54E8" w:rsidRPr="006C54E8" w:rsidRDefault="006C54E8" w:rsidP="001A0FA6">
            <w:pPr>
              <w:pStyle w:val="DecimalAligned"/>
              <w:cnfStyle w:val="000000010000"/>
            </w:pPr>
            <w:r>
              <w:t>К</w:t>
            </w:r>
            <w:r w:rsidRPr="006C54E8">
              <w:t>/</w:t>
            </w:r>
            <w:r>
              <w:t xml:space="preserve">р элементы комбинаторных задач и теории вероятности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6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 xml:space="preserve">Геометрия 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  <w:r>
              <w:t>Многогранники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Урок33</w:t>
            </w: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  <w:r>
              <w:t>№1184(б)</w:t>
            </w:r>
          </w:p>
        </w:tc>
      </w:tr>
      <w:tr w:rsidR="006C54E8" w:rsidTr="006C54E8">
        <w:trPr>
          <w:cnfStyle w:val="000000010000"/>
          <w:trHeight w:val="319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Pr="006C54E8" w:rsidRDefault="006C54E8" w:rsidP="001A0FA6">
            <w:pPr>
              <w:pStyle w:val="DecimalAligned"/>
              <w:cnfStyle w:val="000000010000"/>
              <w:rPr>
                <w:b/>
              </w:rPr>
            </w:pPr>
            <w:r w:rsidRPr="006C54E8">
              <w:rPr>
                <w:b/>
                <w:sz w:val="24"/>
              </w:rPr>
              <w:t>Суббота 16.05.2020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1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Англ.язык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100000"/>
            </w:pPr>
            <w:r>
              <w:t>Моя страна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E44D46" w:rsidP="001A0FA6">
            <w:pPr>
              <w:pStyle w:val="DecimalAligned"/>
            </w:pPr>
            <w:r>
              <w:t xml:space="preserve">Написать текст на тему «Моя страна» 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2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010000"/>
            </w:pPr>
            <w:r>
              <w:t>Поведение человека. Рефлекс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Урок 27 8 класс</w:t>
            </w:r>
          </w:p>
        </w:tc>
        <w:tc>
          <w:tcPr>
            <w:cnfStyle w:val="000100000000"/>
            <w:tcW w:w="1063" w:type="pct"/>
          </w:tcPr>
          <w:p w:rsidR="006C54E8" w:rsidRDefault="00E44D46" w:rsidP="001A0FA6">
            <w:pPr>
              <w:pStyle w:val="DecimalAligned"/>
            </w:pPr>
            <w:r>
              <w:t>Стр. 232-240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3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100000"/>
            </w:pPr>
            <w:r>
              <w:t xml:space="preserve">Общая характеристика  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E44D46" w:rsidP="001A0FA6">
            <w:pPr>
              <w:pStyle w:val="DecimalAligned"/>
            </w:pPr>
            <w:r>
              <w:t>Стр. 237-242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4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Обществознание 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010000"/>
            </w:pPr>
            <w:r>
              <w:t xml:space="preserve">Практикум. Учимся читать юридический документ и принимать его положение 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E44D46" w:rsidP="001A0FA6">
            <w:pPr>
              <w:pStyle w:val="DecimalAligned"/>
            </w:pPr>
            <w:r>
              <w:t xml:space="preserve">Права и обязанности по конституции 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5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Родной язык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100000"/>
            </w:pPr>
            <w:r>
              <w:t>Хаталаныуьстюнденишлев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6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История Дагестана 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010000"/>
            </w:pPr>
            <w:r>
              <w:t>1 мировая</w:t>
            </w:r>
            <w:bookmarkStart w:id="0" w:name="_GoBack"/>
            <w:bookmarkEnd w:id="0"/>
            <w:r>
              <w:t xml:space="preserve">война. </w:t>
            </w:r>
            <w:r w:rsidR="000A5E88">
              <w:t xml:space="preserve">Влияние войны на Дагестан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B14267"/>
        </w:tc>
        <w:tc>
          <w:tcPr>
            <w:cnfStyle w:val="000010000000"/>
            <w:tcW w:w="1017" w:type="pct"/>
          </w:tcPr>
          <w:p w:rsidR="006C54E8" w:rsidRDefault="006C54E8" w:rsidP="00B14267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B14267">
            <w:pPr>
              <w:pStyle w:val="DecimalAligned"/>
            </w:pPr>
          </w:p>
        </w:tc>
      </w:tr>
    </w:tbl>
    <w:p w:rsidR="00326DC9" w:rsidRDefault="00326DC9"/>
    <w:sectPr w:rsidR="00326DC9" w:rsidSect="00C2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0EA0"/>
    <w:rsid w:val="0004256A"/>
    <w:rsid w:val="00087587"/>
    <w:rsid w:val="000A5E88"/>
    <w:rsid w:val="000E1F32"/>
    <w:rsid w:val="00182710"/>
    <w:rsid w:val="00224C0E"/>
    <w:rsid w:val="003246C0"/>
    <w:rsid w:val="00326DC9"/>
    <w:rsid w:val="00350EA0"/>
    <w:rsid w:val="004C31F0"/>
    <w:rsid w:val="00677596"/>
    <w:rsid w:val="006C54E8"/>
    <w:rsid w:val="00790674"/>
    <w:rsid w:val="007B44CA"/>
    <w:rsid w:val="0083763C"/>
    <w:rsid w:val="0085021C"/>
    <w:rsid w:val="00857999"/>
    <w:rsid w:val="008A7B2B"/>
    <w:rsid w:val="008B5419"/>
    <w:rsid w:val="008F42B9"/>
    <w:rsid w:val="00936186"/>
    <w:rsid w:val="00A70F94"/>
    <w:rsid w:val="00B43DBC"/>
    <w:rsid w:val="00C04374"/>
    <w:rsid w:val="00C21878"/>
    <w:rsid w:val="00D922CE"/>
    <w:rsid w:val="00E44D46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</cp:revision>
  <dcterms:created xsi:type="dcterms:W3CDTF">2020-05-12T08:27:00Z</dcterms:created>
  <dcterms:modified xsi:type="dcterms:W3CDTF">2020-05-12T08:27:00Z</dcterms:modified>
</cp:coreProperties>
</file>