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Муниципальное общеобразовате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льное учреждение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 xml:space="preserve">«Эндирейская </w:t>
      </w:r>
      <w:r w:rsidRPr="00680FF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средняя общеобразовательная школа №2 имени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Алиханова А.А</w:t>
      </w:r>
      <w:r w:rsidRPr="00680FF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680FF3" w:rsidRPr="00680FF3" w:rsidRDefault="00680FF3" w:rsidP="009867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Хасавюртовский район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.Э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ндирей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98676E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44"/>
          <w:szCs w:val="21"/>
          <w:lang w:eastAsia="ru-RU"/>
        </w:rPr>
      </w:pPr>
      <w:r w:rsidRPr="0098676E">
        <w:rPr>
          <w:rFonts w:ascii="Arial" w:eastAsia="Times New Roman" w:hAnsi="Arial" w:cs="Arial"/>
          <w:b/>
          <w:bCs/>
          <w:color w:val="FF0000"/>
          <w:sz w:val="44"/>
          <w:szCs w:val="21"/>
          <w:lang w:eastAsia="ru-RU"/>
        </w:rPr>
        <w:t>ПЛАН РАБОТЫ НАЧАЛЬНОЙ ШКОЛЫ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</w:p>
    <w:p w:rsidR="00680FF3" w:rsidRPr="0098676E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2060"/>
          <w:sz w:val="48"/>
          <w:szCs w:val="21"/>
          <w:lang w:eastAsia="ru-RU"/>
        </w:rPr>
      </w:pPr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заместителя директора по УВР по начальным классам</w:t>
      </w:r>
    </w:p>
    <w:p w:rsidR="00680FF3" w:rsidRPr="0098676E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</w:pPr>
      <w:proofErr w:type="spellStart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Изудиновой</w:t>
      </w:r>
      <w:proofErr w:type="spellEnd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 xml:space="preserve"> </w:t>
      </w:r>
    </w:p>
    <w:p w:rsidR="00680FF3" w:rsidRPr="0098676E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</w:pPr>
      <w:proofErr w:type="spellStart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Заремы</w:t>
      </w:r>
      <w:proofErr w:type="spellEnd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 xml:space="preserve"> </w:t>
      </w:r>
    </w:p>
    <w:p w:rsidR="00680FF3" w:rsidRPr="0098676E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2060"/>
          <w:sz w:val="48"/>
          <w:szCs w:val="21"/>
          <w:lang w:eastAsia="ru-RU"/>
        </w:rPr>
      </w:pPr>
      <w:proofErr w:type="spellStart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Абдуллаевны</w:t>
      </w:r>
      <w:proofErr w:type="spellEnd"/>
      <w:r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.</w:t>
      </w:r>
    </w:p>
    <w:p w:rsidR="00680FF3" w:rsidRPr="0098676E" w:rsidRDefault="00541D0C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2060"/>
          <w:sz w:val="4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>на 2020-2021</w:t>
      </w:r>
      <w:r w:rsidR="00680FF3" w:rsidRPr="0098676E">
        <w:rPr>
          <w:rFonts w:ascii="Arial" w:eastAsia="Times New Roman" w:hAnsi="Arial" w:cs="Arial"/>
          <w:b/>
          <w:bCs/>
          <w:i/>
          <w:color w:val="002060"/>
          <w:sz w:val="48"/>
          <w:szCs w:val="21"/>
          <w:lang w:eastAsia="ru-RU"/>
        </w:rPr>
        <w:t xml:space="preserve"> учебный год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4"/>
          <w:szCs w:val="21"/>
          <w:lang w:eastAsia="ru-RU"/>
        </w:rPr>
      </w:pPr>
    </w:p>
    <w:p w:rsid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676E" w:rsidRDefault="0098676E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676E" w:rsidRPr="00680FF3" w:rsidRDefault="0098676E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Методическая тема начальной школы: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Повышение качества образования младших школьников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путём реализации системн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о-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подхода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учебно-воспитательном процессе»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формировать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совершенствовать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организовать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оптимальный учебно - воспитательный процесс на основе </w:t>
      </w:r>
      <w:proofErr w:type="spell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выявлять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реализовывать образовательный потенциал учащихся;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отслеживать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продолжить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изучение и внедрение в практику наиболее эффективных </w:t>
      </w:r>
      <w:proofErr w:type="spell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повышение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реализация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Федеральных Государственных Образовательных Стандартов (ФГОС) в начальной школе;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внедрение новых технологий обучения и воспитания;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разработка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разработка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системы </w:t>
      </w:r>
      <w:proofErr w:type="spell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по предмету;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обеспечение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психологической защищенности учащихся в образовательном процессе;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обеспечение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 </w:t>
      </w:r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системы </w:t>
      </w:r>
      <w:proofErr w:type="gramStart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680F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и ведением школьной документации.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Деятельность коллектива, направленная на повышение качества образования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5"/>
        <w:gridCol w:w="2621"/>
        <w:gridCol w:w="2006"/>
        <w:gridCol w:w="1948"/>
        <w:gridCol w:w="1737"/>
        <w:gridCol w:w="5379"/>
      </w:tblGrid>
      <w:tr w:rsidR="00680FF3" w:rsidRPr="00680FF3" w:rsidTr="00037458">
        <w:trPr>
          <w:trHeight w:val="690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контроля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Виды, формы, методы контроля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Способы подведения итогов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Стартовые проверочные работы.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техники чтения.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уровня прочности знаний, приобретённого в предыдущем учебном году.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Г.С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повторения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Уровень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ЗУН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З.А 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уровня школьной зрелости учащихся 1-х классов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стартового начала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Тест, беседа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(психолог)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З.А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уч-ся 5-х классов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преемственности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в 3-4 классах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Мотивация учебной деятельности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уч-ся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инструктаж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Выборочная проверка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Г.С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школьной документации (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.ж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урналов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личных дел)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Собеседование, проверка журналов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ЗУН по итогам 1 четверти во 2-4 классах по русскому и аварскому языкам, математике, окружающему миру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результативности обучения за 1 четверть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/срезы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 ШМО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в 1-х классах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учащихся к обучению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дации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учителям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Уроки математики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3-4-х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работы со способными и одаренными учащимися.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дации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учителям.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соответствия организации и проведения урока 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системно-деятельностному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подходу.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работы учителя в соответствии с требованиями ФГОС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русского языка в 3-4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Словарный диктант.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Уроки чтения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1-4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техники чтения, анализ изменений.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техники чтения.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  <w:p w:rsidR="00037458" w:rsidRPr="00680FF3" w:rsidRDefault="00037458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Г.С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Контрольное  списывание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1-х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умение детей списывать печатный текст с заданием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списывание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графического навыка, скорость письма у первоклассников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скорости письма. Коррекция работы учителей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Срез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Неделя учителей начальных классов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методической работы учителей начальных классов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Показ открытых уроков,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внеклас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сных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тий</w:t>
            </w:r>
            <w:proofErr w:type="spellEnd"/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  <w:p w:rsidR="00680FF3" w:rsidRPr="00680FF3" w:rsidRDefault="00037458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Русский язык и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математика.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Усвоение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программного материала за полугодие.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Административная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контрольная работа (АКР).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окружающего мира в 3-4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вание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Посещение уроков.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0FF3" w:rsidRPr="00680FF3" w:rsidRDefault="00680FF3" w:rsidP="000374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374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ведением тетрадей в 1-х классах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ЕОР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тетрадей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динамики образовательного процесса по итогам 1 полугодия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Внесение изменений в содержание методической работы с учителями на основе данных за 1 полугодие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учителей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Г.С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ШМО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математики в 1-2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таблицы сложения, выработка вычислительных навыков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вание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учителями.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курса ОРКСЭ в 4-х классах.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выполнением государственной программы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и анализ техники чтения в 1-4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Анализ изменений у каждого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учащегося.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Проверка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Рук. ШМО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Совещание при завуче, справка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русского языка в 3-4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техники чтения 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1–х 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Выявить уровень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правильного, выразительного,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сознательного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чтения на конец года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альное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прослушивание учащихся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680FF3" w:rsidRPr="00680FF3" w:rsidTr="00037458">
        <w:tc>
          <w:tcPr>
            <w:tcW w:w="10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окружающего мира в 3-4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изменений.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Повторное тестирование.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 Собеседование.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математики в 3-4 классах.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программного материала.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03745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ведения портфолио учащимися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классного руководителя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учителями, просмотр портфолио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</w:t>
            </w:r>
          </w:p>
        </w:tc>
      </w:tr>
      <w:tr w:rsidR="00680FF3" w:rsidRPr="00680FF3" w:rsidTr="00037458">
        <w:trPr>
          <w:trHeight w:val="1050"/>
        </w:trPr>
        <w:tc>
          <w:tcPr>
            <w:tcW w:w="1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промежуточных аттестационных контрольных работ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программного материала.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  <w:tc>
          <w:tcPr>
            <w:tcW w:w="1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Справка, приказ, проверка журналов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F90F0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lastRenderedPageBreak/>
        <w:t xml:space="preserve">Организационно </w:t>
      </w:r>
      <w:proofErr w:type="gramStart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–п</w:t>
      </w:r>
      <w:proofErr w:type="gramEnd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едагогические мероприятия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8"/>
        <w:gridCol w:w="5606"/>
        <w:gridCol w:w="4719"/>
        <w:gridCol w:w="3387"/>
      </w:tblGrid>
      <w:tr w:rsidR="00680FF3" w:rsidRPr="00680FF3" w:rsidTr="00680FF3">
        <w:trPr>
          <w:trHeight w:val="91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Направление деятельности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кадровым обеспечением учебного процесса, за объемом нагрузки педагогов.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Рациональное использование кадрового потенциала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завуч.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Комплектование классов. Обеспечение учебн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методическими комплектами «Школа России»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Дня знаний.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расписания уроков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готовность, составить списки по авторам программ и учебников. Комплектование.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и оснащенность первого урока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правилах ведения документации. Организация дежурства по школе. Подготовка отчетности по школе. Беседа по новым программам.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инструктаж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завуче: направ</w:t>
            </w:r>
            <w:r w:rsidR="00541D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ления методической работы в 2020-2021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работы на учебный год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Завуч, рук. МО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техники безопасности.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Обеспечить оптимальный режим работы начальной школы.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ком</w:t>
            </w:r>
            <w:r w:rsidR="00541D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плектованию 1- х классов на 2020- 2021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работы с будущими первоклассниками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680FF3" w:rsidRPr="00680FF3" w:rsidRDefault="00037458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самообразованию.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Определиться с тематикой.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мастерская.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опытом. Открытые уроки (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состояния здоровья уч-ся 1-х классов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Завуч, медработник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Посещаемость учащимися школьных занятий, ВУД, работа с уч-ся группы риска.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школьной документации.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общих недочетов ведения документации.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Предварительные итоги успеваемости учащихся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успеваемости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аттестации учителей.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документов.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Стандартизация и мониторинг школьного образования.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 состоянии работы педагогов над стандартами образования и системой отслеживания результатов подготовки уч-ся.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с учителями, имеющими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1-ой четверти.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Предупреждение дальнейшего отставания в учебе и педагогическая поддержка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уч-ся.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предметной неделе учителей начальных классов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методической помощи.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мастерская.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опытом (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взаимопосещения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декабрьь</w:t>
            </w:r>
            <w:proofErr w:type="spellEnd"/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с учителями по итогам контроля.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методической помощи.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Предварительные итоги успеваемости за 2 четверть.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успеваемости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состояния школьной документации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аналитических материалов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программы за 2 четверть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итогам 2 четверти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педсовету.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Накопление практического материала.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педагогического мастерства учителя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динамику профессионального роста учителя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физкультурн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оздоровительной работы. Организация и соблюдение режима питания учащихся.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техники безопасности,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режима питания.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школьном туре профессионального конкурса «Учитель года- 2018»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Распространение ППО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мастерская.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Обмен опытом.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уроков.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учителя начальных классов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работы учителей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Предварительные итоги успеваемости за 3 четверть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успеваемости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F90F0E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анализу и планированию работы на новый учебный год.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Методические консультации.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методической помощи.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Завуч. Рук. ШМО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ШМО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промежуточных аттестационных контрольных работ и результаты диагностики.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успеваемости за год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школьной документации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об организации летнего отдыха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летнего отдыха, экскурсий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едагог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за год ее планирование на новый учебный год.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</w:tbl>
    <w:p w:rsidR="0098676E" w:rsidRDefault="0098676E" w:rsidP="00F90F0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</w:pPr>
    </w:p>
    <w:p w:rsidR="00F90F0E" w:rsidRDefault="00F90F0E" w:rsidP="00F90F0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</w:pPr>
    </w:p>
    <w:p w:rsidR="00680FF3" w:rsidRPr="00680FF3" w:rsidRDefault="00680FF3" w:rsidP="00F90F0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Работа с педагогическими кадрами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8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1"/>
        <w:gridCol w:w="3095"/>
        <w:gridCol w:w="2727"/>
        <w:gridCol w:w="6932"/>
      </w:tblGrid>
      <w:tr w:rsidR="00680FF3" w:rsidRPr="00680FF3" w:rsidTr="00D777C3">
        <w:trPr>
          <w:trHeight w:val="915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680FF3" w:rsidRPr="00680FF3" w:rsidTr="00D777C3">
        <w:trPr>
          <w:trHeight w:val="1185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с учителями о </w:t>
            </w:r>
            <w:r w:rsidR="00541D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готовности к работе в новом 2020-2021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Расстановка кадров, уточнение нагрузки.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D777C3">
        <w:trPr>
          <w:trHeight w:val="930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реализации рабочих программ на 2 четверть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Корректирование рабочих планов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D777C3">
        <w:trPr>
          <w:trHeight w:val="930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тематическому планированию на 2 полугодие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государственной программы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D777C3">
        <w:trPr>
          <w:trHeight w:val="1200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учителей по самообразованию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Реализация темы самообразования в практике работы учителя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D777C3">
        <w:trPr>
          <w:trHeight w:val="570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ШМО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Темиргереева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К.А.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D777C3">
        <w:trPr>
          <w:trHeight w:val="930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методическое обеспечение на новый учебный год.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научн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практической конференции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D777C3">
        <w:trPr>
          <w:trHeight w:val="915"/>
        </w:trPr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методической работы за год.</w:t>
            </w:r>
          </w:p>
        </w:tc>
        <w:tc>
          <w:tcPr>
            <w:tcW w:w="2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6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F90F0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Контроль за</w:t>
      </w:r>
      <w:proofErr w:type="gramEnd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состоянием </w:t>
      </w:r>
      <w:proofErr w:type="spellStart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внутришкольной</w:t>
      </w:r>
      <w:proofErr w:type="spellEnd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документации.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8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5"/>
        <w:gridCol w:w="1728"/>
        <w:gridCol w:w="1970"/>
        <w:gridCol w:w="1743"/>
        <w:gridCol w:w="1695"/>
        <w:gridCol w:w="5694"/>
      </w:tblGrid>
      <w:tr w:rsidR="00680FF3" w:rsidRPr="00680FF3" w:rsidTr="00D777C3">
        <w:trPr>
          <w:trHeight w:val="915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Объекты, содержание контроля.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контроля.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Виды, формы, методы контроля.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Способы подведения итогов.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журналов и журналов ВУД. Личные дела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1-х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инструктаж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и личных дел.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журналы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1-4-х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журналов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</w:t>
            </w:r>
            <w:proofErr w:type="spellEnd"/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правильность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полнота записей в журнале Объективность выставления четвертных отметок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Журналы 1-4-х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единых требований к ведению журнала.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Журналы 1-4-х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программы, объективность выставления итоговых оценок.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Журналы 1-4-х классов.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повторения.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Журналы 1-4-х классов. Личные дела учащихся.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Правильность и культура оформления, выполнение государственных программ.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Своевременность и правильность оформления.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Проверка.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на ШМО.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I четверть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тетрадей 2-4-х классов по русскому языку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единого орфографического режима.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тетрадей.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на ШМО.</w:t>
            </w:r>
          </w:p>
        </w:tc>
      </w:tr>
      <w:tr w:rsidR="00680FF3" w:rsidRPr="00680FF3" w:rsidTr="00D777C3">
        <w:trPr>
          <w:trHeight w:val="114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 четверть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тетрадей 2-4-х классов по математике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работы над ошибками. Объем классных и домашних работ.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тетрадей.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МО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D777C3">
        <w:trPr>
          <w:trHeight w:val="1035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III четверть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тетрадей 1-4-х классов по аварскому языку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над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каллиграф., соблюдение норм оценок, виды письменных работ.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тетрадей.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 ШМО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D777C3">
        <w:trPr>
          <w:trHeight w:val="105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IV четверть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тетрадей 1-4-х классов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ыборочно)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работы над ошибками. Индивидуальная работа.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тетрадей.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на ШМО.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программ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на 1 полугодие.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планов.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D777C3">
        <w:trPr>
          <w:trHeight w:val="930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программ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Корректировка на 2 полугодие.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D777C3">
        <w:trPr>
          <w:trHeight w:val="915"/>
        </w:trPr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рабочих программ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тематического планирования госпрограмме.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5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9867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Контроль за</w:t>
      </w:r>
      <w:proofErr w:type="gramEnd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качеством обучения.</w:t>
      </w:r>
    </w:p>
    <w:tbl>
      <w:tblPr>
        <w:tblW w:w="1414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7"/>
        <w:gridCol w:w="1816"/>
        <w:gridCol w:w="2142"/>
        <w:gridCol w:w="2461"/>
        <w:gridCol w:w="2268"/>
        <w:gridCol w:w="4395"/>
      </w:tblGrid>
      <w:tr w:rsidR="00680FF3" w:rsidRPr="00680FF3" w:rsidTr="00F90F0E">
        <w:trPr>
          <w:trHeight w:val="915"/>
        </w:trPr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Объекты, содержание контроля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контроля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Виды, формы, методы контроля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ственный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Способы подведения итогов</w:t>
            </w:r>
          </w:p>
        </w:tc>
      </w:tr>
      <w:tr w:rsidR="00680FF3" w:rsidRPr="00680FF3" w:rsidTr="00F90F0E">
        <w:trPr>
          <w:trHeight w:val="930"/>
        </w:trPr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Стартовые проверочные работы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2-4-х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уровня остаточных знаний после летних каникул. Коррекция тематического планирования. Организация повторения по итогам контрольных работ.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Г.С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680FF3" w:rsidRPr="00680FF3" w:rsidTr="00F90F0E">
        <w:tc>
          <w:tcPr>
            <w:tcW w:w="1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вычислительных навыков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устными и письменными приемами вычисления.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и письменная проверка.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с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классными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темп чтения. Выявить учащихся, не справляющихся с нормой технике чтения для организации индивидуальной работы с ними.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проверка.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Г.С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F90F0E">
        <w:tc>
          <w:tcPr>
            <w:tcW w:w="1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математики в 3-4-х классах.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решать задачи.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срез.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русского языка в 3-4-х классах. Словарная работа.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уровня рефлексивных действий.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К/ср. в 4-х классах. Словарный диктант.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с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классными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680FF3" w:rsidRPr="00680FF3" w:rsidTr="00F90F0E">
        <w:tc>
          <w:tcPr>
            <w:tcW w:w="1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техники чтения: беглость, выразительность, правильность, осознанность прочитанного.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проверка.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Г.С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АКР по математике, русскому языку в 1-4 классах.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программного материала за первое полугодие.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контрольных работ. Совещание при завуче.</w:t>
            </w:r>
          </w:p>
        </w:tc>
      </w:tr>
      <w:tr w:rsidR="00680FF3" w:rsidRPr="00680FF3" w:rsidTr="00F90F0E">
        <w:trPr>
          <w:trHeight w:val="930"/>
        </w:trPr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окружающего мира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3-4-х классах.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Тематическое тестирование.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680FF3" w:rsidRPr="00680FF3" w:rsidTr="00F90F0E">
        <w:tc>
          <w:tcPr>
            <w:tcW w:w="1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во 2-4-х классах. Отработка вычислительных навыков.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таблицы сложения и умножения.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 2-х классах.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уровня рефлексивных действий. Анализ 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изменений.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К/с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в 1-4-х классах. Техника чтения.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техники чтения образовательным стандартам. Анализ изменений.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F90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техники чтения.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Темиргереева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К.А.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 Совещание при завуче.</w:t>
            </w:r>
          </w:p>
        </w:tc>
      </w:tr>
      <w:tr w:rsidR="00680FF3" w:rsidRPr="00680FF3" w:rsidTr="00F90F0E">
        <w:tc>
          <w:tcPr>
            <w:tcW w:w="10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 2-4-х классах.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Окружающий мир в 3-4-х классах. Повторное тестирование.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знаний в нестандартных ситуациях. Анализ изменений.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Повторное тематическое тестирование.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 2-4-х классах. Повторная диагностика.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Усвоение программного материала.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Тематическое тестирование.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 Собеседование.</w:t>
            </w:r>
          </w:p>
        </w:tc>
      </w:tr>
      <w:tr w:rsidR="00680FF3" w:rsidRPr="00680FF3" w:rsidTr="00F90F0E">
        <w:trPr>
          <w:trHeight w:val="915"/>
        </w:trPr>
        <w:tc>
          <w:tcPr>
            <w:tcW w:w="1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язык, математика в 1-4-х классах. Содержание программного материала.</w:t>
            </w:r>
          </w:p>
        </w:tc>
        <w:tc>
          <w:tcPr>
            <w:tcW w:w="2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образовательными стандартами.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680FF3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F90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lastRenderedPageBreak/>
        <w:t>Работа с учащимися.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8"/>
        <w:gridCol w:w="5014"/>
        <w:gridCol w:w="4423"/>
        <w:gridCol w:w="4275"/>
      </w:tblGrid>
      <w:tr w:rsidR="00680FF3" w:rsidRPr="00680FF3" w:rsidTr="00680FF3">
        <w:trPr>
          <w:trHeight w:val="91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предметных кружков, ВУД.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устойчивого учебно-познавательного интереса.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знаний.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Всестороннее развитие учащихся.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по классам списков сильных и слабых по успеваемости.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контингент успешных и проблемных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питания. Организация обучения на дому.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максимально комфортных условий для осуществления учебного процесса.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учащихся 1-го класса.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типологии психологического развития детей на этапе их адаптации к школе.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037458" w:rsidP="000374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с трудными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отставания в учебной деятельности.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и планирование работы с одаренными детьми.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контингент одаренных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сихолог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 со слабоуспевающими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причин низкой успеваемости, определение мер по ее повышению.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уровня развития.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уровня рефлексивных действий.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rPr>
          <w:trHeight w:val="1407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с уч-ся выпускных классов.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 в работе ученика, какие уроки вызывают их.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предметных олимпиад.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учебно-познавательного интереса. Рост интеллектуального потенциала.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 со слабоуспевающими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мер по повышению успеваемости.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Ретестирование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</w:t>
            </w:r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1-х классов.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коррекционной работы по созданию в школе условий для оптимального развития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сихолог </w:t>
            </w:r>
            <w:r w:rsidR="009867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680F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Диагностика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 в 4-х классах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изменений.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F90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80FF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Совместная работа школы с семьей, общественностью.</w:t>
      </w:r>
    </w:p>
    <w:p w:rsidR="00680FF3" w:rsidRPr="00680FF3" w:rsidRDefault="00680FF3" w:rsidP="00680F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3"/>
        <w:gridCol w:w="3077"/>
        <w:gridCol w:w="4005"/>
        <w:gridCol w:w="5528"/>
      </w:tblGrid>
      <w:tr w:rsidR="00680FF3" w:rsidRPr="00680FF3" w:rsidTr="00F90F0E">
        <w:trPr>
          <w:trHeight w:val="915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Направление деятельности.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680FF3" w:rsidRPr="00680FF3" w:rsidTr="00F90F0E">
        <w:tc>
          <w:tcPr>
            <w:tcW w:w="11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Ознакомить с Уставом школы, с Законом “Об образовании РД и РФ”. Сформировать школьный родительский комитет. Готовность к школе.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 для родителей.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родителям.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графика родительских собраний.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Отработать систему планового ведения собрания.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Общешкольное собрание для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родителей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будущих первоклассников.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особенностями работы школы.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c>
          <w:tcPr>
            <w:tcW w:w="11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Родительские собрания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(1-е классы)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ребенка в школе. Возрастные психологические особенности младших школьников.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психолог.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 для родителей.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родителям.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80FF3" w:rsidRPr="00680FF3" w:rsidTr="00F90F0E">
        <w:tc>
          <w:tcPr>
            <w:tcW w:w="11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РК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качества питания и обслуживания учащихся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для 1-4 классов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состояния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уровня развития учащихся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F90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rPr>
          <w:trHeight w:val="1170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с родителями слабоуспевающих учеников.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мер по повышению успеваемости.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Психологи.</w:t>
            </w:r>
          </w:p>
        </w:tc>
      </w:tr>
      <w:tr w:rsidR="00680FF3" w:rsidRPr="00680FF3" w:rsidTr="00F90F0E">
        <w:tc>
          <w:tcPr>
            <w:tcW w:w="11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Общешкольное собрание для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родителей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будущих первоклассников.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детей к школе.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психологи.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родительских собраний в 1-4 классах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1 полугодия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 w:rsidR="00F90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классные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680FF3" w:rsidRPr="00680FF3" w:rsidTr="00F90F0E">
        <w:trPr>
          <w:trHeight w:val="1035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с родителями первоклассников.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Информировать родителей о проблемах детей. Профилактика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дезадаптации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психологи.</w:t>
            </w:r>
          </w:p>
        </w:tc>
      </w:tr>
      <w:tr w:rsidR="00680FF3" w:rsidRPr="00680FF3" w:rsidTr="00F90F0E">
        <w:trPr>
          <w:trHeight w:val="930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 для родителей.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Единство требований семьи и школы.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Психологи.</w:t>
            </w:r>
          </w:p>
        </w:tc>
      </w:tr>
      <w:tr w:rsidR="00680FF3" w:rsidRPr="00680FF3" w:rsidTr="00F90F0E">
        <w:trPr>
          <w:trHeight w:val="930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 с родителями учащихся, не овладевающих образовательными стандартами.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причин неуспеваемости. Определение совместных мер по коррекции успеваемости.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сные</w:t>
            </w:r>
            <w:proofErr w:type="spellEnd"/>
            <w:proofErr w:type="gramEnd"/>
          </w:p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680FF3" w:rsidRPr="00680FF3" w:rsidTr="00F90F0E">
        <w:tc>
          <w:tcPr>
            <w:tcW w:w="11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родительское собрание для 4-х классов.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Итоги успеваемости за год, уровень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деятельности, готовность к обучению в средней школе.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F90F0E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</w:p>
        </w:tc>
      </w:tr>
      <w:tr w:rsidR="00680FF3" w:rsidRPr="00680FF3" w:rsidTr="00F90F0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80FF3" w:rsidRPr="00680FF3" w:rsidRDefault="00680FF3" w:rsidP="00680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 для родителей учащихся 4-х классов.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адаптации уч-ся при переходе в среднюю школу.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Психолог.</w:t>
            </w:r>
          </w:p>
        </w:tc>
      </w:tr>
      <w:tr w:rsidR="00680FF3" w:rsidRPr="00680FF3" w:rsidTr="00F90F0E">
        <w:trPr>
          <w:trHeight w:val="930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неблагополучными семьями. Посещение на дому уч-ся из неблагополучных семей.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родителей о посещаемости и успеваемости их детей. </w:t>
            </w:r>
            <w:proofErr w:type="gramStart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соблюдением режима дня.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gramStart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</w:t>
            </w:r>
            <w:proofErr w:type="spellEnd"/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классные</w:t>
            </w:r>
          </w:p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680FF3" w:rsidRPr="00680FF3" w:rsidTr="00F90F0E">
        <w:trPr>
          <w:trHeight w:val="915"/>
        </w:trPr>
        <w:tc>
          <w:tcPr>
            <w:tcW w:w="1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68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3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материала и литературы для родителей по вопросам воспитания детей в семье.</w:t>
            </w:r>
          </w:p>
        </w:tc>
        <w:tc>
          <w:tcPr>
            <w:tcW w:w="4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680FF3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Рекомендации специалистов.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FF3" w:rsidRPr="00680FF3" w:rsidRDefault="00F90F0E" w:rsidP="0068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З.А</w:t>
            </w:r>
            <w:r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80FF3" w:rsidRPr="00680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психологи.</w:t>
            </w:r>
          </w:p>
        </w:tc>
      </w:tr>
    </w:tbl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680FF3" w:rsidP="00680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0FF3" w:rsidRPr="00680FF3" w:rsidRDefault="005F6230" w:rsidP="00680FF3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680FF3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="00680FF3" w:rsidRPr="00680FF3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"https://videouroki.net/course/sistiema-raboty-s-vysokomotivirovannymi-i-odariennymi-uchashchimisia-po-uchiebnomu-priedmietu.html?utm_source=multiurok&amp;utm_medium=banner&amp;utm_campaign=mskachat&amp;utm_content=course&amp;utm_term=9" \t "_blank" </w:instrText>
      </w:r>
      <w:r w:rsidRPr="00680FF3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680FF3" w:rsidRPr="00680FF3" w:rsidRDefault="005F6230" w:rsidP="00680FF3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80FF3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CD3F77" w:rsidRDefault="00CD3F77"/>
    <w:sectPr w:rsidR="00CD3F77" w:rsidSect="00680FF3">
      <w:pgSz w:w="16838" w:h="11906" w:orient="landscape"/>
      <w:pgMar w:top="850" w:right="1134" w:bottom="1701" w:left="1134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0CD2"/>
    <w:multiLevelType w:val="multilevel"/>
    <w:tmpl w:val="0AA2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E761A"/>
    <w:multiLevelType w:val="multilevel"/>
    <w:tmpl w:val="15AA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F362D"/>
    <w:multiLevelType w:val="multilevel"/>
    <w:tmpl w:val="45C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F4CFD"/>
    <w:multiLevelType w:val="multilevel"/>
    <w:tmpl w:val="73E6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B5D5A"/>
    <w:multiLevelType w:val="multilevel"/>
    <w:tmpl w:val="0A6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14FAB"/>
    <w:multiLevelType w:val="multilevel"/>
    <w:tmpl w:val="3B1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FF3"/>
    <w:rsid w:val="00037458"/>
    <w:rsid w:val="00541D0C"/>
    <w:rsid w:val="005F6230"/>
    <w:rsid w:val="00680FF3"/>
    <w:rsid w:val="0098676E"/>
    <w:rsid w:val="00CD3F77"/>
    <w:rsid w:val="00D777C3"/>
    <w:rsid w:val="00F9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0FF3"/>
  </w:style>
  <w:style w:type="paragraph" w:styleId="a3">
    <w:name w:val="Normal (Web)"/>
    <w:basedOn w:val="a"/>
    <w:uiPriority w:val="99"/>
    <w:unhideWhenUsed/>
    <w:rsid w:val="006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F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0F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0FF3"/>
  </w:style>
  <w:style w:type="paragraph" w:styleId="a3">
    <w:name w:val="Normal (Web)"/>
    <w:basedOn w:val="a"/>
    <w:uiPriority w:val="99"/>
    <w:unhideWhenUsed/>
    <w:rsid w:val="006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F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0F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042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460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295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25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А</cp:lastModifiedBy>
  <cp:revision>6</cp:revision>
  <dcterms:created xsi:type="dcterms:W3CDTF">2019-10-02T18:29:00Z</dcterms:created>
  <dcterms:modified xsi:type="dcterms:W3CDTF">2020-09-23T14:47:00Z</dcterms:modified>
</cp:coreProperties>
</file>