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Цели и задачи:</w:t>
      </w:r>
      <w:r>
        <w:t> закрепить знания правил дорожного движения, основных дорожных знаков; развивать память, мышление; расширять кругозор учащихся о правилах дорожного движения, об обеспечении безопасности жизни.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(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7BDEA9A" wp14:editId="30190AE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91225" cy="1933575"/>
            <wp:effectExtent l="0" t="0" r="9525" b="9525"/>
            <wp:wrapSquare wrapText="bothSides"/>
            <wp:docPr id="1" name="Рисунок 1" descr="hello_html_m4e62fb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62fb4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оформление доски: плакаты по правилам дорожного движения, макет светофора, дорожные знаки).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6E92D66D" wp14:editId="7D5EBA3D">
            <wp:extent cx="5940425" cy="2970213"/>
            <wp:effectExtent l="0" t="0" r="3175" b="1905"/>
            <wp:docPr id="11" name="Рисунок 2" descr="https://sun9-73.userapi.com/YdHL3U2m_2M205yz4meKGsm8NZ3rKh2755Zx3w/sdbRDJc1d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3.userapi.com/YdHL3U2m_2M205yz4meKGsm8NZ3rKh2755Zx3w/sdbRDJc1dz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Учитель:</w:t>
      </w:r>
      <w:r>
        <w:t> Долгожданный дан звонок –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Это начался урок.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А урок расскажет всем,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Как без обид и без проблем,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Рано утром, не спеша,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Прийти в школу малышам.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Сегодня наш классный час посвящён правилам дорожного движения. Мы ещё раз их вспомним, повторим основные дорожные знаки, а поможет нам в этом – викторина, которая называется: «Знай правила дорожного движения, как таблицу умножения!» (читают дети с доски).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1 конкурс.</w:t>
      </w:r>
      <w:r>
        <w:t> </w:t>
      </w:r>
      <w:r>
        <w:rPr>
          <w:i/>
          <w:iCs/>
        </w:rPr>
        <w:t>Разминка. Отгадайте загадки.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Странная зебра: не ест, не пьёт,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Но без питья и еды не умрёт. (Пешеходный переход).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Не летает, не жужжит,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Жук по улице бежит.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И горят в глазах жука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Два блестящих огонька. (машина).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От дома начинается,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У дома и кончается. (дорога).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Запылал у чудища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Изумрудный глаз –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Значит. Можно улицу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Перейти сейчас. (светофор).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По прямым стальным дорожкам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Ходят красные дома. (трамвай).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По асфальту едет дом.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И народу много в нём,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А под крышей дома – вожжи,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Ехать он без них не может. (троллейбус).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Что за чудо – синий дом!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Ребятишек много в нём1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Ноги, обувь – из резины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И питается бензином. (автобус).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Сам не едет, не идёт.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Не поддержишь – упадёт.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А педали пустишь в ход –</w:t>
      </w:r>
    </w:p>
    <w:p w:rsidR="00132FE4" w:rsidRDefault="00132FE4" w:rsidP="00132FE4">
      <w:pPr>
        <w:pStyle w:val="a3"/>
        <w:spacing w:before="0" w:beforeAutospacing="0" w:after="0" w:afterAutospacing="0"/>
      </w:pPr>
      <w:r>
        <w:t>Он помчит тебя в перёд. (велосипед).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7F9C320E" wp14:editId="560613BC">
            <wp:extent cx="5247564" cy="2623782"/>
            <wp:effectExtent l="0" t="0" r="0" b="5715"/>
            <wp:docPr id="12" name="Рисунок 3" descr="https://sun9-38.userapi.com/Ir_NvJv_kRSEdfyCPN481fFIpiD7g4ZRae16UQ/4q3EzNglOf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8.userapi.com/Ir_NvJv_kRSEdfyCPN481fFIpiD7g4ZRae16UQ/4q3EzNglOf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13" cy="264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2 конкурс.</w:t>
      </w:r>
      <w:r>
        <w:t> </w:t>
      </w:r>
      <w:r>
        <w:rPr>
          <w:i/>
          <w:iCs/>
        </w:rPr>
        <w:t>Викторина.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Как называется участок дороги для передвижения пешеходов? (тротуар).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В какую сторону следует посмотреть в первую очередь при переходе дороги? (в левую).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Что означают цвета светофора? (красный – опасно; жёлтый – внимание; зелёный – спокойно; или: красный – стой; жёлтый – приготовиться; зелёный – иди).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На какой свет (сигнал) светофора нужно переходить улицу? (зелёный).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О чём говорят тебе этот дорожный знак? (показ знака подземный пешеходный переход).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Где должны ездить автомашины? (по проезжей части дороги).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Как обозначается пешеходный переход? (дорожным знаком для пешеходов и дорожным знаком для водителей), (зеброй)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Можно ли играть на улице около дороги? Почему?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Можно ли переходить улицу при жёлтом сигнале светофора?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Как нужно переходить улицу, если нет светофора?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Для чего служат дорожные знаки?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Где можно кататься на велосипедах?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В каких местах можно переходить улицу?</w:t>
      </w:r>
    </w:p>
    <w:p w:rsidR="00132FE4" w:rsidRDefault="00132FE4" w:rsidP="00132FE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BE7F28E" wp14:editId="1C5111CC">
            <wp:simplePos x="0" y="0"/>
            <wp:positionH relativeFrom="column">
              <wp:posOffset>-548451</wp:posOffset>
            </wp:positionH>
            <wp:positionV relativeFrom="line">
              <wp:posOffset>321850</wp:posOffset>
            </wp:positionV>
            <wp:extent cx="6219825" cy="2286000"/>
            <wp:effectExtent l="0" t="0" r="9525" b="0"/>
            <wp:wrapSquare wrapText="bothSides"/>
            <wp:docPr id="2" name="Рисунок 2" descr="hello_html_m3e0c3e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e0c3e4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Когда надо начинать переход улицы?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3 конкурс.</w:t>
      </w:r>
      <w:r>
        <w:t> </w:t>
      </w:r>
      <w:r>
        <w:rPr>
          <w:i/>
          <w:iCs/>
        </w:rPr>
        <w:t>Прочитай правило, которое должен соблюдать каждый пешеход.</w:t>
      </w:r>
      <w:r>
        <w:t> (Слоги читать по ходу часовой стрелки, пропуская всё время один слог. Пе</w:t>
      </w:r>
      <w:r>
        <w:t>рвый слог обозначен звёздочкой)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i/>
          <w:iCs/>
          <w:u w:val="single"/>
        </w:rPr>
        <w:t>(По тротуару ходи только с правой стороны).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4 конкурс</w:t>
      </w:r>
      <w:r>
        <w:t>. </w:t>
      </w:r>
      <w:r>
        <w:rPr>
          <w:i/>
          <w:iCs/>
        </w:rPr>
        <w:t>«Да или нет».</w:t>
      </w:r>
      <w:r>
        <w:t> (отвечать быстро хором).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Быстрая в городе езда? </w:t>
      </w:r>
      <w:r>
        <w:rPr>
          <w:i/>
          <w:iCs/>
        </w:rPr>
        <w:t>- Да!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Правила знаешь движения? </w:t>
      </w:r>
      <w:r>
        <w:rPr>
          <w:i/>
          <w:iCs/>
        </w:rPr>
        <w:t>- Да!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Вот в светофоре горит красный свет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Можно идти через улицу? - </w:t>
      </w:r>
      <w:r>
        <w:rPr>
          <w:i/>
          <w:iCs/>
        </w:rPr>
        <w:t>Нет!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Ну а зеленый горит, вот тогда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Можно идти через улицу? </w:t>
      </w:r>
      <w:r>
        <w:rPr>
          <w:i/>
          <w:iCs/>
        </w:rPr>
        <w:t>- Да!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lastRenderedPageBreak/>
        <w:t>Сел в трамвай, но не взял билет.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Так поступать полагается? - </w:t>
      </w:r>
      <w:r>
        <w:rPr>
          <w:i/>
          <w:iCs/>
        </w:rPr>
        <w:t>Нет!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Старушка, преклонные очень года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Ты место в трамвае уступишь ей? </w:t>
      </w:r>
      <w:r>
        <w:rPr>
          <w:i/>
          <w:iCs/>
        </w:rPr>
        <w:t>- Да!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Лентяю ты подсказал ответ,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Что ж, ты помог ему этим? - </w:t>
      </w:r>
      <w:r>
        <w:rPr>
          <w:i/>
          <w:iCs/>
        </w:rPr>
        <w:t>Нет!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rPr>
          <w:b/>
          <w:bCs/>
        </w:rPr>
        <w:t>Учитель.</w:t>
      </w:r>
      <w:r>
        <w:t> Молодцы, ребята, запомним,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Что «нет» и что «да»,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И делать, как нужно,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Старайтесь всегда.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3575589D" wp14:editId="38DE4742">
            <wp:extent cx="5940425" cy="2970213"/>
            <wp:effectExtent l="0" t="0" r="3175" b="1905"/>
            <wp:docPr id="13" name="Рисунок 5" descr="https://sun9-5.userapi.com/yakjobw9AGjuTPFin8BT1ox1q_j87JPZmrO4aA/_WndHchG4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yakjobw9AGjuTPFin8BT1ox1q_j87JPZmrO4aA/_WndHchG4U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5 конкурс</w:t>
      </w:r>
      <w:r>
        <w:t>. </w:t>
      </w:r>
      <w:r>
        <w:rPr>
          <w:i/>
          <w:iCs/>
        </w:rPr>
        <w:t>Знатоки дорожных знаков.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t>На доске дорожные знаки, ребята отгадывают загадку и находят нужный знак.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1CB0411" wp14:editId="7DA05A6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14400" cy="1028700"/>
            <wp:effectExtent l="0" t="0" r="0" b="0"/>
            <wp:wrapSquare wrapText="bothSides"/>
            <wp:docPr id="3" name="Рисунок 3" descr="hello_html_ma0b9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a0b94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467B90C" wp14:editId="41F8274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1028700"/>
            <wp:effectExtent l="0" t="0" r="0" b="0"/>
            <wp:wrapSquare wrapText="bothSides"/>
            <wp:docPr id="4" name="Рисунок 4" descr="hello_html_ma0b9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a0b944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0A32D608" wp14:editId="2A7087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914400"/>
            <wp:effectExtent l="0" t="0" r="0" b="0"/>
            <wp:wrapSquare wrapText="bothSides"/>
            <wp:docPr id="5" name="Рисунок 5" descr="hello_html_ma0b9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a0b944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5B49AE1F" wp14:editId="53AB26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914400"/>
            <wp:effectExtent l="0" t="0" r="0" b="0"/>
            <wp:wrapSquare wrapText="bothSides"/>
            <wp:docPr id="6" name="Рисунок 6" descr="hello_html_ma0b9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a0b944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4A9C476" wp14:editId="64B834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85800" cy="685800"/>
            <wp:effectExtent l="0" t="0" r="0" b="0"/>
            <wp:wrapSquare wrapText="bothSides"/>
            <wp:docPr id="7" name="Рисунок 7" descr="hello_html_5e74d4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e74d4e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FE2BD9A" wp14:editId="30D1E3A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00100" cy="685800"/>
            <wp:effectExtent l="0" t="0" r="0" b="0"/>
            <wp:wrapSquare wrapText="bothSides"/>
            <wp:docPr id="8" name="Рисунок 8" descr="hello_html_21f34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1f346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5" w:lineRule="atLeast"/>
      </w:pPr>
      <w:r>
        <w:t>1. Круглый знак, а в нем окошко,</w:t>
      </w:r>
      <w:r>
        <w:br/>
        <w:t>Не спешите сгоряча,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5" w:lineRule="atLeast"/>
      </w:pPr>
      <w:r>
        <w:t>А подумайте немножко: Что здесь, свалка кирпича?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5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2. Я в кругу с обводом красным,</w:t>
      </w:r>
      <w:r>
        <w:br/>
        <w:t>Это значит — тут опасно.</w:t>
      </w:r>
      <w:r>
        <w:br/>
        <w:t>Тут, поймите, запрещенье</w:t>
      </w:r>
      <w:r>
        <w:br/>
        <w:t>Пешеходного движенья.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04" w:lineRule="atLeast"/>
        <w:ind w:left="0"/>
      </w:pPr>
      <w:r>
        <w:t>В голубом иду я круге,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И понятно всей округе,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Если вдуматься немножко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  <w:r>
        <w:t>пешеходная дорожка.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04" w:lineRule="atLeast"/>
      </w:pPr>
    </w:p>
    <w:p w:rsidR="00132FE4" w:rsidRDefault="00132FE4" w:rsidP="00132F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</w:pPr>
      <w:r>
        <w:t>Шли из школы мы домой,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Видим — знак на мостовой: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Круг, внутри велосипед,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Ничего другого нет...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</w:pPr>
      <w:r>
        <w:t>Я хочу спросить про знак,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 xml:space="preserve">Нарисован </w:t>
      </w:r>
      <w:proofErr w:type="gramStart"/>
      <w:r>
        <w:t>знак вот</w:t>
      </w:r>
      <w:proofErr w:type="gramEnd"/>
      <w:r>
        <w:t xml:space="preserve"> так: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 треугольнике ребята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Со всех ног бегут куда-то.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Мой приятель говорит: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«Это значит — путь закрыт.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Там спортсмены впереди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С номерами на груди.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 дороге — эстафета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Надо ж детям бегать где-то...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Но боюсь, однако,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Смысл другой у знака...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rPr>
          <w:noProof/>
        </w:rPr>
        <w:drawing>
          <wp:inline distT="0" distB="0" distL="0" distR="0" wp14:anchorId="14ABF9C1" wp14:editId="18EAC808">
            <wp:extent cx="5940425" cy="2970213"/>
            <wp:effectExtent l="0" t="0" r="3175" b="1905"/>
            <wp:docPr id="14" name="Рисунок 6" descr="https://sun9-58.userapi.com/DsEvp8-VPAbqZpgS87pC8CrGIaGtIIwTBhOU6Q/aru5oUE9n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8.userapi.com/DsEvp8-VPAbqZpgS87pC8CrGIaGtIIwTBhOU6Q/aru5oUE9nN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7. Итог викторины.</w:t>
      </w:r>
      <w:r>
        <w:t> (учитель читает, а дети договаривают).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С площадей и с перекрестков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 меня глядит в упор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С виду грозный и серьезный,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lastRenderedPageBreak/>
        <w:t>Очень важный СВЕТОФОР.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Нужно слушаться без спора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Указаний светофора.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Нужно правила движенья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Выполнять без возраженья.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Чтоб тебе помочь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Путь пройти опасный,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Горю я день и ночь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Зеленым, желтым, красным.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 красный свет — дороги нет,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 желтый — подожди,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Когда горит зеленый свет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Пожалуйста, — иди!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У дороги — не играй,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На нее не выбегай: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Вдруг споткнешься, упадешь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Под колеса попадешь!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И проспекты, и бульвары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Всюду улицы шумны...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Проходи по тротуару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Только с правой стороны.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Пешеход, пешеход!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Помни ты про ПЕРЕХОД!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Подземный, наземный,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Похожий на зебру.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Знай, что только ПЕРЕХОД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От машин тебя спасет!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Вместе с нами жди, дружок,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Будем осторожны: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Полосатый островок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островок надежный!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Переждать поток машин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Помогает островок.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 целях безопасности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Он обведен для ясности.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Вот в автобусе ты едешь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И вокруг тебя народ.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Не толкаясь, не зевая,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Проходи скорей вперед.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Если ПРАВИЛА ДВИЖЕНЬЯ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Выполняют все вокруг,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t>Ни к чему тогда сомненья —</w:t>
      </w:r>
    </w:p>
    <w:p w:rsidR="00132FE4" w:rsidRDefault="00132FE4" w:rsidP="00132FE4">
      <w:pPr>
        <w:pStyle w:val="a3"/>
        <w:shd w:val="clear" w:color="auto" w:fill="FFFFFF"/>
        <w:spacing w:before="0" w:beforeAutospacing="0" w:after="0" w:afterAutospacing="0" w:line="210" w:lineRule="atLeast"/>
      </w:pPr>
      <w:r>
        <w:lastRenderedPageBreak/>
        <w:t>Помни это, юный друг!</w:t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b/>
          <w:bCs/>
        </w:rPr>
        <w:t>8. Итог:</w:t>
      </w:r>
    </w:p>
    <w:p w:rsidR="00132FE4" w:rsidRDefault="00132FE4" w:rsidP="00132FE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Делаем ребятам предостережение:</w:t>
      </w:r>
    </w:p>
    <w:p w:rsidR="00132FE4" w:rsidRDefault="00132FE4" w:rsidP="00132FE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Повторите срочно правила движения!</w:t>
      </w:r>
    </w:p>
    <w:p w:rsidR="00132FE4" w:rsidRDefault="00132FE4" w:rsidP="00132FE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Чтоб не волновались каждый день родители,</w:t>
      </w:r>
    </w:p>
    <w:p w:rsidR="00132FE4" w:rsidRDefault="00132FE4" w:rsidP="00132FE4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Чтоб </w:t>
      </w:r>
      <w:r>
        <w:rPr>
          <w:b/>
          <w:bCs/>
        </w:rPr>
        <w:t>спокойны были за рулём водители</w:t>
      </w:r>
    </w:p>
    <w:p w:rsidR="00132FE4" w:rsidRDefault="00132FE4" w:rsidP="00132FE4">
      <w:pPr>
        <w:pStyle w:val="a3"/>
        <w:spacing w:before="0" w:beforeAutospacing="0" w:after="0" w:afterAutospacing="0"/>
        <w:jc w:val="center"/>
      </w:pPr>
    </w:p>
    <w:p w:rsidR="00132FE4" w:rsidRDefault="00132FE4" w:rsidP="00132FE4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13844ED4" wp14:editId="6B0738D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43400" cy="3857625"/>
            <wp:effectExtent l="0" t="0" r="0" b="9525"/>
            <wp:wrapSquare wrapText="bothSides"/>
            <wp:docPr id="10" name="Рисунок 10" descr="hello_html_ma0b9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a0b944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132FE4" w:rsidRDefault="00132FE4" w:rsidP="00132FE4">
      <w:pPr>
        <w:pStyle w:val="a3"/>
        <w:spacing w:before="0" w:beforeAutospacing="0" w:after="0" w:afterAutospacing="0"/>
      </w:pPr>
    </w:p>
    <w:p w:rsidR="0064315D" w:rsidRDefault="0064315D"/>
    <w:sectPr w:rsidR="0064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703A"/>
    <w:multiLevelType w:val="multilevel"/>
    <w:tmpl w:val="802C8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84092"/>
    <w:multiLevelType w:val="multilevel"/>
    <w:tmpl w:val="C9AA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A1B51"/>
    <w:multiLevelType w:val="multilevel"/>
    <w:tmpl w:val="71404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809A6"/>
    <w:multiLevelType w:val="multilevel"/>
    <w:tmpl w:val="C512C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E4"/>
    <w:rsid w:val="00132FE4"/>
    <w:rsid w:val="006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058D"/>
  <w15:chartTrackingRefBased/>
  <w15:docId w15:val="{0F76CE86-5A4D-4EC3-BBC1-28FAA64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2020-10-09T06:41:00Z</dcterms:created>
  <dcterms:modified xsi:type="dcterms:W3CDTF">2020-10-09T06:48:00Z</dcterms:modified>
</cp:coreProperties>
</file>