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06" w:rsidRDefault="00451A06" w:rsidP="00451A06">
      <w:pPr>
        <w:pStyle w:val="a6"/>
        <w:shd w:val="clear" w:color="auto" w:fill="FFFFFF"/>
        <w:spacing w:before="0" w:beforeAutospacing="0" w:after="0" w:afterAutospacing="0"/>
        <w:ind w:right="285"/>
        <w:jc w:val="both"/>
        <w:rPr>
          <w:rFonts w:ascii="Calibri" w:hAnsi="Calibri" w:cs="Aharoni"/>
          <w:sz w:val="32"/>
          <w:szCs w:val="28"/>
        </w:rPr>
      </w:pPr>
    </w:p>
    <w:p w:rsidR="00451A06" w:rsidRPr="00451A06" w:rsidRDefault="00451A06" w:rsidP="00451A06">
      <w:pPr>
        <w:pStyle w:val="a6"/>
        <w:shd w:val="clear" w:color="auto" w:fill="FFFFFF"/>
        <w:spacing w:before="0" w:beforeAutospacing="0" w:after="0" w:afterAutospacing="0"/>
        <w:ind w:right="285"/>
        <w:jc w:val="both"/>
        <w:rPr>
          <w:rFonts w:asciiTheme="minorHAnsi" w:hAnsiTheme="minorHAnsi" w:cstheme="minorHAnsi"/>
          <w:color w:val="FF0000"/>
          <w:sz w:val="32"/>
          <w:szCs w:val="32"/>
        </w:rPr>
      </w:pPr>
      <w:r w:rsidRPr="00451A06">
        <w:rPr>
          <w:rFonts w:asciiTheme="minorHAnsi" w:hAnsiTheme="minorHAnsi" w:cstheme="minorHAnsi"/>
          <w:color w:val="FF0000"/>
          <w:sz w:val="32"/>
          <w:szCs w:val="32"/>
        </w:rPr>
        <w:t>Основные цели</w:t>
      </w:r>
    </w:p>
    <w:p w:rsidR="00451A06" w:rsidRPr="00451A06" w:rsidRDefault="00451A06" w:rsidP="00451A06">
      <w:pPr>
        <w:pStyle w:val="a6"/>
        <w:shd w:val="clear" w:color="auto" w:fill="FFFFFF"/>
        <w:spacing w:before="0" w:beforeAutospacing="0" w:after="0" w:afterAutospacing="0"/>
        <w:ind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FF0000"/>
          <w:sz w:val="32"/>
          <w:szCs w:val="32"/>
        </w:rPr>
        <w:t>1</w:t>
      </w: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.Наличие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</w:r>
    </w:p>
    <w:p w:rsidR="001B0955" w:rsidRPr="00451A06" w:rsidRDefault="00451A06" w:rsidP="00451A06">
      <w:pPr>
        <w:spacing w:line="360" w:lineRule="auto"/>
        <w:ind w:right="285"/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</w:pPr>
      <w:r w:rsidRPr="00451A06">
        <w:rPr>
          <w:rFonts w:asciiTheme="minorHAnsi" w:hAnsiTheme="minorHAnsi" w:cstheme="minorHAnsi"/>
          <w:color w:val="FF0000"/>
          <w:sz w:val="32"/>
          <w:szCs w:val="32"/>
          <w:shd w:val="clear" w:color="auto" w:fill="FFFFFF"/>
        </w:rPr>
        <w:t>2.Как организован урок?</w:t>
      </w:r>
      <w:r w:rsidRPr="00451A06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 Тип, структура, этапы, логика, временные затраты, соответствие структуры, применяемых методов поставленной цели и содержанию урока. </w:t>
      </w:r>
    </w:p>
    <w:p w:rsidR="00451A06" w:rsidRPr="00451A06" w:rsidRDefault="00451A06" w:rsidP="00451A06">
      <w:pPr>
        <w:spacing w:line="360" w:lineRule="auto"/>
        <w:ind w:right="285"/>
        <w:rPr>
          <w:rFonts w:asciiTheme="minorHAnsi" w:hAnsiTheme="minorHAnsi" w:cstheme="minorHAnsi"/>
          <w:color w:val="FF0000"/>
          <w:sz w:val="32"/>
          <w:szCs w:val="32"/>
        </w:rPr>
      </w:pPr>
      <w:r w:rsidRPr="00451A06">
        <w:rPr>
          <w:rFonts w:asciiTheme="minorHAnsi" w:hAnsiTheme="minorHAnsi" w:cstheme="minorHAnsi"/>
          <w:color w:val="FF0000"/>
          <w:sz w:val="32"/>
          <w:szCs w:val="32"/>
          <w:shd w:val="clear" w:color="auto" w:fill="FFFFFF"/>
        </w:rPr>
        <w:t>3.Какие способы мотивации применяет педагог?</w:t>
      </w:r>
    </w:p>
    <w:p w:rsidR="00451A06" w:rsidRPr="00451A06" w:rsidRDefault="00451A06" w:rsidP="00451A06">
      <w:pPr>
        <w:pStyle w:val="a6"/>
        <w:shd w:val="clear" w:color="auto" w:fill="FFFFFF"/>
        <w:spacing w:before="0" w:beforeAutospacing="0" w:after="0" w:afterAutospacing="0"/>
        <w:ind w:right="285"/>
        <w:jc w:val="both"/>
        <w:rPr>
          <w:rFonts w:asciiTheme="minorHAnsi" w:hAnsiTheme="minorHAnsi" w:cstheme="minorHAnsi"/>
          <w:color w:val="FF0000"/>
          <w:sz w:val="32"/>
          <w:szCs w:val="32"/>
        </w:rPr>
      </w:pPr>
      <w:r w:rsidRPr="00451A06">
        <w:rPr>
          <w:rFonts w:asciiTheme="minorHAnsi" w:hAnsiTheme="minorHAnsi" w:cstheme="minorHAnsi"/>
          <w:color w:val="FF0000"/>
          <w:sz w:val="32"/>
          <w:szCs w:val="32"/>
        </w:rPr>
        <w:t>4.Насколько урок соответствует требованиям </w:t>
      </w:r>
      <w:hyperlink r:id="rId7" w:tgtFrame="_blank" w:history="1">
        <w:r w:rsidRPr="00451A06">
          <w:rPr>
            <w:rStyle w:val="a7"/>
            <w:rFonts w:asciiTheme="minorHAnsi" w:hAnsiTheme="minorHAnsi" w:cstheme="minorHAnsi"/>
            <w:color w:val="FF0000"/>
            <w:sz w:val="32"/>
            <w:szCs w:val="32"/>
          </w:rPr>
          <w:t>ФГОС</w:t>
        </w:r>
      </w:hyperlink>
      <w:r w:rsidRPr="00451A06">
        <w:rPr>
          <w:rFonts w:asciiTheme="minorHAnsi" w:hAnsiTheme="minorHAnsi" w:cstheme="minorHAnsi"/>
          <w:color w:val="FF0000"/>
          <w:sz w:val="32"/>
          <w:szCs w:val="32"/>
        </w:rPr>
        <w:t>?</w:t>
      </w:r>
    </w:p>
    <w:p w:rsidR="00451A06" w:rsidRPr="00451A06" w:rsidRDefault="00451A06" w:rsidP="00451A06">
      <w:pPr>
        <w:numPr>
          <w:ilvl w:val="0"/>
          <w:numId w:val="44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Ориентированность на стандарты нового поколения.</w:t>
      </w:r>
    </w:p>
    <w:p w:rsidR="00451A06" w:rsidRPr="00451A06" w:rsidRDefault="00451A06" w:rsidP="00451A06">
      <w:pPr>
        <w:numPr>
          <w:ilvl w:val="0"/>
          <w:numId w:val="44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Развитие УУД (универсальных учебных действий).</w:t>
      </w:r>
    </w:p>
    <w:p w:rsidR="00451A06" w:rsidRPr="00451A06" w:rsidRDefault="00451A06" w:rsidP="00451A06">
      <w:pPr>
        <w:numPr>
          <w:ilvl w:val="0"/>
          <w:numId w:val="44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Применение современной технологии: ИКТ, исследовательской, проектной и др. </w:t>
      </w:r>
    </w:p>
    <w:p w:rsidR="00451A06" w:rsidRPr="00451A06" w:rsidRDefault="00451A06" w:rsidP="00451A06">
      <w:pPr>
        <w:pStyle w:val="a6"/>
        <w:shd w:val="clear" w:color="auto" w:fill="FFFFFF"/>
        <w:spacing w:before="0" w:beforeAutospacing="0" w:after="0" w:afterAutospacing="0"/>
        <w:ind w:right="285"/>
        <w:jc w:val="both"/>
        <w:rPr>
          <w:rFonts w:asciiTheme="minorHAnsi" w:hAnsiTheme="minorHAnsi" w:cstheme="minorHAnsi"/>
          <w:color w:val="FF0000"/>
          <w:sz w:val="32"/>
          <w:szCs w:val="32"/>
        </w:rPr>
      </w:pPr>
      <w:r w:rsidRPr="00451A06">
        <w:rPr>
          <w:rFonts w:asciiTheme="minorHAnsi" w:hAnsiTheme="minorHAnsi" w:cstheme="minorHAnsi"/>
          <w:color w:val="FF0000"/>
          <w:sz w:val="32"/>
          <w:szCs w:val="32"/>
        </w:rPr>
        <w:t>5. Содержание урока</w:t>
      </w:r>
    </w:p>
    <w:p w:rsidR="00451A06" w:rsidRPr="00451A06" w:rsidRDefault="00451A06" w:rsidP="00451A06">
      <w:pPr>
        <w:numPr>
          <w:ilvl w:val="0"/>
          <w:numId w:val="45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Правильность освещения учебного материала с научной точки зрения, соответствие возрасту учащихся.</w:t>
      </w:r>
    </w:p>
    <w:p w:rsidR="00451A06" w:rsidRPr="00451A06" w:rsidRDefault="00451A06" w:rsidP="00451A06">
      <w:pPr>
        <w:numPr>
          <w:ilvl w:val="0"/>
          <w:numId w:val="45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Соответствие урока, его содержания требованиям образовательной программы.</w:t>
      </w:r>
    </w:p>
    <w:p w:rsidR="00451A06" w:rsidRPr="00451A06" w:rsidRDefault="00451A06" w:rsidP="00451A06">
      <w:pPr>
        <w:numPr>
          <w:ilvl w:val="0"/>
          <w:numId w:val="45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</w:r>
    </w:p>
    <w:p w:rsidR="00451A06" w:rsidRPr="00451A06" w:rsidRDefault="00451A06" w:rsidP="00451A06">
      <w:pPr>
        <w:numPr>
          <w:ilvl w:val="0"/>
          <w:numId w:val="45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Связь нового и ранее изученного учебного материала, наличие межпредметных связей.</w:t>
      </w:r>
    </w:p>
    <w:p w:rsidR="00451A06" w:rsidRPr="00451A06" w:rsidRDefault="00451A06" w:rsidP="00451A06">
      <w:pPr>
        <w:pStyle w:val="a6"/>
        <w:shd w:val="clear" w:color="auto" w:fill="FFFFFF"/>
        <w:spacing w:before="0" w:beforeAutospacing="0" w:after="0" w:afterAutospacing="0"/>
        <w:ind w:right="285"/>
        <w:jc w:val="both"/>
        <w:rPr>
          <w:rFonts w:asciiTheme="minorHAnsi" w:hAnsiTheme="minorHAnsi" w:cstheme="minorHAnsi"/>
          <w:color w:val="FF0000"/>
          <w:sz w:val="32"/>
          <w:szCs w:val="32"/>
        </w:rPr>
      </w:pPr>
      <w:r w:rsidRPr="00451A06">
        <w:rPr>
          <w:rFonts w:asciiTheme="minorHAnsi" w:hAnsiTheme="minorHAnsi" w:cstheme="minorHAnsi"/>
          <w:color w:val="FF0000"/>
          <w:sz w:val="32"/>
          <w:szCs w:val="32"/>
        </w:rPr>
        <w:t>6. Методика проведения урока</w:t>
      </w: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Актуализация имеющихся знаний, способов учебной деятельности. Формирование проблемной ситуации, наличие проблемных вопросов.</w:t>
      </w:r>
    </w:p>
    <w:p w:rsid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Какие методы применял педагог? Каково соотношение репродуктивной и исследовательской/ поисковой деятельности? Сравните примерное количество репродуктивных (</w:t>
      </w:r>
      <w:hyperlink r:id="rId8" w:tgtFrame="_blank" w:history="1">
        <w:r w:rsidRPr="00451A06">
          <w:rPr>
            <w:rStyle w:val="a7"/>
            <w:rFonts w:asciiTheme="minorHAnsi" w:hAnsiTheme="minorHAnsi" w:cstheme="minorHAnsi"/>
            <w:color w:val="000000" w:themeColor="text1"/>
            <w:sz w:val="32"/>
            <w:szCs w:val="32"/>
          </w:rPr>
          <w:t>чтение</w:t>
        </w:r>
      </w:hyperlink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, повторение, </w:t>
      </w:r>
      <w:hyperlink r:id="rId9" w:tgtFrame="_blank" w:history="1">
        <w:r w:rsidRPr="00451A06">
          <w:rPr>
            <w:rStyle w:val="a7"/>
            <w:rFonts w:asciiTheme="minorHAnsi" w:hAnsiTheme="minorHAnsi" w:cstheme="minorHAnsi"/>
            <w:color w:val="000000" w:themeColor="text1"/>
            <w:sz w:val="32"/>
            <w:szCs w:val="32"/>
          </w:rPr>
          <w:t>пересказ</w:t>
        </w:r>
      </w:hyperlink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, ответы на вопросы по содержанию текста) и исследовательских заданий (доказать утверждение, найти причины, привести аргументы, сравнить информацию, </w:t>
      </w:r>
      <w:hyperlink r:id="rId10" w:tgtFrame="_blank" w:history="1">
        <w:r w:rsidRPr="00451A06">
          <w:rPr>
            <w:rStyle w:val="a7"/>
            <w:rFonts w:asciiTheme="minorHAnsi" w:hAnsiTheme="minorHAnsi" w:cstheme="minorHAnsi"/>
            <w:color w:val="000000" w:themeColor="text1"/>
            <w:sz w:val="32"/>
            <w:szCs w:val="32"/>
          </w:rPr>
          <w:t>найти ошибки</w:t>
        </w:r>
      </w:hyperlink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 и др.)</w:t>
      </w:r>
    </w:p>
    <w:p w:rsidR="00451A06" w:rsidRDefault="00451A06" w:rsidP="00451A06">
      <w:pPr>
        <w:shd w:val="clear" w:color="auto" w:fill="FFFFFF"/>
        <w:ind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="00451A06" w:rsidRPr="00451A06" w:rsidRDefault="00451A06" w:rsidP="00451A06">
      <w:pPr>
        <w:shd w:val="clear" w:color="auto" w:fill="FFFFFF"/>
        <w:ind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</w: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Какие методы получения новых знаний применяет педагог (опыты, сравнения, наблюдения, чтение, поиск информации и др.)?</w:t>
      </w: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Использование </w:t>
      </w:r>
      <w:hyperlink r:id="rId11" w:tgtFrame="_blank" w:history="1">
        <w:r w:rsidRPr="00451A06">
          <w:rPr>
            <w:rStyle w:val="a7"/>
            <w:rFonts w:asciiTheme="minorHAnsi" w:hAnsiTheme="minorHAnsi" w:cstheme="minorHAnsi"/>
            <w:color w:val="000000" w:themeColor="text1"/>
            <w:sz w:val="32"/>
            <w:szCs w:val="32"/>
          </w:rPr>
          <w:t>диалога в качестве формы общения</w:t>
        </w:r>
      </w:hyperlink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.</w:t>
      </w: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Использование нестандартных ситуаций для применения учащимися полученных знаний.</w:t>
      </w: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Наличие обратной связи между учеником и учителем.</w:t>
      </w: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Грамотное сочетание разных форм работы: групповой, фронтальной, индивидуальной, парной.</w:t>
      </w: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Учет принципа дифференцированного обучения: наличие заданий разного уровня сложности.</w:t>
      </w: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Целесообразность применения средств обучения в соответствии с тематикой и содержанием урока.</w:t>
      </w: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</w:r>
    </w:p>
    <w:p w:rsidR="00451A06" w:rsidRPr="00451A06" w:rsidRDefault="00451A06" w:rsidP="00451A06">
      <w:pPr>
        <w:numPr>
          <w:ilvl w:val="0"/>
          <w:numId w:val="46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Действия, направленные на  развитие умений самооценки и самоконтроля учащихся.</w:t>
      </w:r>
    </w:p>
    <w:p w:rsidR="00451A06" w:rsidRPr="00451A06" w:rsidRDefault="00451A06" w:rsidP="00451A06">
      <w:pPr>
        <w:pStyle w:val="a6"/>
        <w:shd w:val="clear" w:color="auto" w:fill="FFFFFF"/>
        <w:spacing w:before="0" w:beforeAutospacing="0" w:after="0" w:afterAutospacing="0"/>
        <w:ind w:right="285"/>
        <w:jc w:val="both"/>
        <w:rPr>
          <w:rFonts w:asciiTheme="minorHAnsi" w:hAnsiTheme="minorHAnsi" w:cstheme="minorHAnsi"/>
          <w:color w:val="FF0000"/>
          <w:sz w:val="32"/>
          <w:szCs w:val="32"/>
        </w:rPr>
      </w:pPr>
      <w:r w:rsidRPr="00451A06">
        <w:rPr>
          <w:rFonts w:asciiTheme="minorHAnsi" w:hAnsiTheme="minorHAnsi" w:cstheme="minorHAnsi"/>
          <w:color w:val="FF0000"/>
          <w:sz w:val="32"/>
          <w:szCs w:val="32"/>
        </w:rPr>
        <w:t>7. Психологические моменты в организации урока</w:t>
      </w:r>
    </w:p>
    <w:p w:rsidR="00451A06" w:rsidRPr="00451A06" w:rsidRDefault="00451A06" w:rsidP="00451A06">
      <w:pPr>
        <w:numPr>
          <w:ilvl w:val="0"/>
          <w:numId w:val="47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Принимает ли учитель во внимание уровень знаний каждого отдельного учащегося и его способности к обучению?</w:t>
      </w:r>
    </w:p>
    <w:p w:rsidR="00451A06" w:rsidRPr="00451A06" w:rsidRDefault="00451A06" w:rsidP="00451A06">
      <w:pPr>
        <w:numPr>
          <w:ilvl w:val="0"/>
          <w:numId w:val="47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Направлена ли учебная деятельность на развитие памяти, речи, </w:t>
      </w:r>
      <w:hyperlink r:id="rId12" w:tgtFrame="_blank" w:history="1">
        <w:r w:rsidRPr="00451A06">
          <w:rPr>
            <w:rStyle w:val="a7"/>
            <w:rFonts w:asciiTheme="minorHAnsi" w:hAnsiTheme="minorHAnsi" w:cstheme="minorHAnsi"/>
            <w:color w:val="000000" w:themeColor="text1"/>
            <w:sz w:val="32"/>
            <w:szCs w:val="32"/>
            <w:u w:val="none"/>
          </w:rPr>
          <w:t>мышления</w:t>
        </w:r>
      </w:hyperlink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, восприятия, воображения, внимания?</w:t>
      </w:r>
    </w:p>
    <w:p w:rsidR="00451A06" w:rsidRPr="00451A06" w:rsidRDefault="00451A06" w:rsidP="00451A06">
      <w:pPr>
        <w:numPr>
          <w:ilvl w:val="0"/>
          <w:numId w:val="47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Есть ли чередование заданий разной степени сложности? Насколько разнообразны виды учебной деятельности?</w:t>
      </w:r>
    </w:p>
    <w:p w:rsidR="00451A06" w:rsidRPr="00451A06" w:rsidRDefault="00451A06" w:rsidP="00451A06">
      <w:pPr>
        <w:numPr>
          <w:ilvl w:val="0"/>
          <w:numId w:val="47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Есть ли паузы для эмоциональной разгрузки учащихся?</w:t>
      </w:r>
    </w:p>
    <w:p w:rsidR="00451A06" w:rsidRPr="00451A06" w:rsidRDefault="00451A06" w:rsidP="00451A06">
      <w:pPr>
        <w:numPr>
          <w:ilvl w:val="0"/>
          <w:numId w:val="47"/>
        </w:numPr>
        <w:shd w:val="clear" w:color="auto" w:fill="FFFFFF"/>
        <w:ind w:left="450" w:right="285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1A06">
        <w:rPr>
          <w:rFonts w:asciiTheme="minorHAnsi" w:hAnsiTheme="minorHAnsi" w:cstheme="minorHAnsi"/>
          <w:color w:val="000000" w:themeColor="text1"/>
          <w:sz w:val="32"/>
          <w:szCs w:val="32"/>
        </w:rPr>
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</w:r>
    </w:p>
    <w:p w:rsidR="00451A06" w:rsidRPr="00451A06" w:rsidRDefault="00451A06" w:rsidP="00451A06">
      <w:pPr>
        <w:ind w:right="285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sectPr w:rsidR="00451A06" w:rsidRPr="00451A06" w:rsidSect="00451A06">
      <w:type w:val="continuous"/>
      <w:pgSz w:w="11906" w:h="16838"/>
      <w:pgMar w:top="709" w:right="991" w:bottom="709" w:left="127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597" w:rsidRDefault="00E63597" w:rsidP="002F5A57">
      <w:r>
        <w:separator/>
      </w:r>
    </w:p>
  </w:endnote>
  <w:endnote w:type="continuationSeparator" w:id="1">
    <w:p w:rsidR="00E63597" w:rsidRDefault="00E63597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597" w:rsidRDefault="00E63597" w:rsidP="002F5A57">
      <w:r>
        <w:separator/>
      </w:r>
    </w:p>
  </w:footnote>
  <w:footnote w:type="continuationSeparator" w:id="1">
    <w:p w:rsidR="00E63597" w:rsidRDefault="00E63597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7AE"/>
    <w:multiLevelType w:val="multilevel"/>
    <w:tmpl w:val="7BC2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645FF"/>
    <w:multiLevelType w:val="multilevel"/>
    <w:tmpl w:val="110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352D9"/>
    <w:multiLevelType w:val="multilevel"/>
    <w:tmpl w:val="44280D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D9551F8"/>
    <w:multiLevelType w:val="multilevel"/>
    <w:tmpl w:val="D0DC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A2706"/>
    <w:multiLevelType w:val="multilevel"/>
    <w:tmpl w:val="B34C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F6F59"/>
    <w:multiLevelType w:val="hybridMultilevel"/>
    <w:tmpl w:val="0A747D10"/>
    <w:lvl w:ilvl="0" w:tplc="AB54616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19580A83"/>
    <w:multiLevelType w:val="multilevel"/>
    <w:tmpl w:val="DFE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025C5B"/>
    <w:multiLevelType w:val="multilevel"/>
    <w:tmpl w:val="A024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E27EC"/>
    <w:multiLevelType w:val="multilevel"/>
    <w:tmpl w:val="A9A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700FDF"/>
    <w:multiLevelType w:val="multilevel"/>
    <w:tmpl w:val="2C26132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10B4FB0"/>
    <w:multiLevelType w:val="multilevel"/>
    <w:tmpl w:val="C472F5D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1EA44A9"/>
    <w:multiLevelType w:val="multilevel"/>
    <w:tmpl w:val="B71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04553"/>
    <w:multiLevelType w:val="multilevel"/>
    <w:tmpl w:val="828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37712F"/>
    <w:multiLevelType w:val="multilevel"/>
    <w:tmpl w:val="F180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B61A09"/>
    <w:multiLevelType w:val="multilevel"/>
    <w:tmpl w:val="F7A4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D114A9"/>
    <w:multiLevelType w:val="multilevel"/>
    <w:tmpl w:val="B434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511F94"/>
    <w:multiLevelType w:val="multilevel"/>
    <w:tmpl w:val="2B7E0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4117F9"/>
    <w:multiLevelType w:val="multilevel"/>
    <w:tmpl w:val="BD7E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A82913"/>
    <w:multiLevelType w:val="multilevel"/>
    <w:tmpl w:val="DF54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526F2B"/>
    <w:multiLevelType w:val="multilevel"/>
    <w:tmpl w:val="2D84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855158"/>
    <w:multiLevelType w:val="multilevel"/>
    <w:tmpl w:val="B778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DF4054"/>
    <w:multiLevelType w:val="multilevel"/>
    <w:tmpl w:val="414C61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A316E9"/>
    <w:multiLevelType w:val="multilevel"/>
    <w:tmpl w:val="500AFAB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3BDB701F"/>
    <w:multiLevelType w:val="multilevel"/>
    <w:tmpl w:val="4D06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7E23F7"/>
    <w:multiLevelType w:val="multilevel"/>
    <w:tmpl w:val="0B36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B96332"/>
    <w:multiLevelType w:val="multilevel"/>
    <w:tmpl w:val="971A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7027AA"/>
    <w:multiLevelType w:val="multilevel"/>
    <w:tmpl w:val="D7D2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FF6338"/>
    <w:multiLevelType w:val="multilevel"/>
    <w:tmpl w:val="56E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C774D9"/>
    <w:multiLevelType w:val="multilevel"/>
    <w:tmpl w:val="F58C9B0A"/>
    <w:lvl w:ilvl="0">
      <w:start w:val="6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9">
    <w:nsid w:val="49003ABA"/>
    <w:multiLevelType w:val="multilevel"/>
    <w:tmpl w:val="728C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191DB3"/>
    <w:multiLevelType w:val="multilevel"/>
    <w:tmpl w:val="3C78129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7342DD4"/>
    <w:multiLevelType w:val="multilevel"/>
    <w:tmpl w:val="C49C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70276B"/>
    <w:multiLevelType w:val="multilevel"/>
    <w:tmpl w:val="C970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090FC1"/>
    <w:multiLevelType w:val="multilevel"/>
    <w:tmpl w:val="453691B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5F034A78"/>
    <w:multiLevelType w:val="multilevel"/>
    <w:tmpl w:val="584AA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40371F"/>
    <w:multiLevelType w:val="hybridMultilevel"/>
    <w:tmpl w:val="F3B892CE"/>
    <w:lvl w:ilvl="0" w:tplc="D1368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E6502"/>
    <w:multiLevelType w:val="multilevel"/>
    <w:tmpl w:val="999213B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63E63CD2"/>
    <w:multiLevelType w:val="multilevel"/>
    <w:tmpl w:val="023C364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69BA4E78"/>
    <w:multiLevelType w:val="multilevel"/>
    <w:tmpl w:val="4C30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153836"/>
    <w:multiLevelType w:val="multilevel"/>
    <w:tmpl w:val="55D07B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6CB826EB"/>
    <w:multiLevelType w:val="multilevel"/>
    <w:tmpl w:val="A04C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DD676A2"/>
    <w:multiLevelType w:val="multilevel"/>
    <w:tmpl w:val="FAA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EE0514"/>
    <w:multiLevelType w:val="multilevel"/>
    <w:tmpl w:val="0C4C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423420"/>
    <w:multiLevelType w:val="multilevel"/>
    <w:tmpl w:val="BC28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785184"/>
    <w:multiLevelType w:val="multilevel"/>
    <w:tmpl w:val="F4B2E3C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>
    <w:nsid w:val="77524816"/>
    <w:multiLevelType w:val="multilevel"/>
    <w:tmpl w:val="65AE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F366AF"/>
    <w:multiLevelType w:val="multilevel"/>
    <w:tmpl w:val="79F6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6"/>
  </w:num>
  <w:num w:numId="2">
    <w:abstractNumId w:val="12"/>
  </w:num>
  <w:num w:numId="3">
    <w:abstractNumId w:val="6"/>
  </w:num>
  <w:num w:numId="4">
    <w:abstractNumId w:val="27"/>
  </w:num>
  <w:num w:numId="5">
    <w:abstractNumId w:val="40"/>
  </w:num>
  <w:num w:numId="6">
    <w:abstractNumId w:val="8"/>
  </w:num>
  <w:num w:numId="7">
    <w:abstractNumId w:val="17"/>
  </w:num>
  <w:num w:numId="8">
    <w:abstractNumId w:val="5"/>
  </w:num>
  <w:num w:numId="9">
    <w:abstractNumId w:val="11"/>
  </w:num>
  <w:num w:numId="10">
    <w:abstractNumId w:val="23"/>
  </w:num>
  <w:num w:numId="11">
    <w:abstractNumId w:val="16"/>
  </w:num>
  <w:num w:numId="12">
    <w:abstractNumId w:val="38"/>
  </w:num>
  <w:num w:numId="13">
    <w:abstractNumId w:val="41"/>
  </w:num>
  <w:num w:numId="14">
    <w:abstractNumId w:val="29"/>
  </w:num>
  <w:num w:numId="15">
    <w:abstractNumId w:val="24"/>
  </w:num>
  <w:num w:numId="16">
    <w:abstractNumId w:val="19"/>
  </w:num>
  <w:num w:numId="17">
    <w:abstractNumId w:val="35"/>
  </w:num>
  <w:num w:numId="18">
    <w:abstractNumId w:val="7"/>
  </w:num>
  <w:num w:numId="19">
    <w:abstractNumId w:val="2"/>
  </w:num>
  <w:num w:numId="20">
    <w:abstractNumId w:val="1"/>
  </w:num>
  <w:num w:numId="21">
    <w:abstractNumId w:val="9"/>
  </w:num>
  <w:num w:numId="22">
    <w:abstractNumId w:val="39"/>
  </w:num>
  <w:num w:numId="23">
    <w:abstractNumId w:val="30"/>
  </w:num>
  <w:num w:numId="24">
    <w:abstractNumId w:val="32"/>
  </w:num>
  <w:num w:numId="25">
    <w:abstractNumId w:val="36"/>
  </w:num>
  <w:num w:numId="26">
    <w:abstractNumId w:val="4"/>
  </w:num>
  <w:num w:numId="27">
    <w:abstractNumId w:val="21"/>
  </w:num>
  <w:num w:numId="28">
    <w:abstractNumId w:val="44"/>
  </w:num>
  <w:num w:numId="29">
    <w:abstractNumId w:val="22"/>
  </w:num>
  <w:num w:numId="30">
    <w:abstractNumId w:val="14"/>
  </w:num>
  <w:num w:numId="31">
    <w:abstractNumId w:val="33"/>
  </w:num>
  <w:num w:numId="32">
    <w:abstractNumId w:val="31"/>
  </w:num>
  <w:num w:numId="33">
    <w:abstractNumId w:val="37"/>
  </w:num>
  <w:num w:numId="34">
    <w:abstractNumId w:val="42"/>
  </w:num>
  <w:num w:numId="35">
    <w:abstractNumId w:val="10"/>
  </w:num>
  <w:num w:numId="36">
    <w:abstractNumId w:val="0"/>
  </w:num>
  <w:num w:numId="37">
    <w:abstractNumId w:val="28"/>
  </w:num>
  <w:num w:numId="38">
    <w:abstractNumId w:val="20"/>
  </w:num>
  <w:num w:numId="39">
    <w:abstractNumId w:val="34"/>
  </w:num>
  <w:num w:numId="40">
    <w:abstractNumId w:val="25"/>
  </w:num>
  <w:num w:numId="41">
    <w:abstractNumId w:val="43"/>
  </w:num>
  <w:num w:numId="42">
    <w:abstractNumId w:val="18"/>
  </w:num>
  <w:num w:numId="43">
    <w:abstractNumId w:val="45"/>
  </w:num>
  <w:num w:numId="44">
    <w:abstractNumId w:val="26"/>
  </w:num>
  <w:num w:numId="45">
    <w:abstractNumId w:val="3"/>
  </w:num>
  <w:num w:numId="46">
    <w:abstractNumId w:val="15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130D1"/>
    <w:rsid w:val="0007727C"/>
    <w:rsid w:val="000930BC"/>
    <w:rsid w:val="000A3B3E"/>
    <w:rsid w:val="000C75A9"/>
    <w:rsid w:val="000D6687"/>
    <w:rsid w:val="00103195"/>
    <w:rsid w:val="001119F3"/>
    <w:rsid w:val="00113A2A"/>
    <w:rsid w:val="00124DB6"/>
    <w:rsid w:val="001433EA"/>
    <w:rsid w:val="00146829"/>
    <w:rsid w:val="00164051"/>
    <w:rsid w:val="001764C3"/>
    <w:rsid w:val="001767B3"/>
    <w:rsid w:val="001852F9"/>
    <w:rsid w:val="001914F9"/>
    <w:rsid w:val="00196C79"/>
    <w:rsid w:val="001A564B"/>
    <w:rsid w:val="001B063C"/>
    <w:rsid w:val="001B0955"/>
    <w:rsid w:val="001E74BA"/>
    <w:rsid w:val="001F1B3D"/>
    <w:rsid w:val="00227E6F"/>
    <w:rsid w:val="00235D84"/>
    <w:rsid w:val="002446C4"/>
    <w:rsid w:val="002517D7"/>
    <w:rsid w:val="00262E54"/>
    <w:rsid w:val="00263C65"/>
    <w:rsid w:val="00263EE7"/>
    <w:rsid w:val="00270945"/>
    <w:rsid w:val="00283358"/>
    <w:rsid w:val="002A2989"/>
    <w:rsid w:val="002A4D4B"/>
    <w:rsid w:val="002B79DE"/>
    <w:rsid w:val="002B7E4C"/>
    <w:rsid w:val="002C0473"/>
    <w:rsid w:val="002C3F4C"/>
    <w:rsid w:val="002F5A57"/>
    <w:rsid w:val="002F6ED3"/>
    <w:rsid w:val="00302688"/>
    <w:rsid w:val="00350507"/>
    <w:rsid w:val="00366329"/>
    <w:rsid w:val="00375EFB"/>
    <w:rsid w:val="00376ED3"/>
    <w:rsid w:val="00383546"/>
    <w:rsid w:val="003D0ADC"/>
    <w:rsid w:val="003D68AE"/>
    <w:rsid w:val="003F1C29"/>
    <w:rsid w:val="00404B4C"/>
    <w:rsid w:val="00451A06"/>
    <w:rsid w:val="00457807"/>
    <w:rsid w:val="0046209E"/>
    <w:rsid w:val="004646A0"/>
    <w:rsid w:val="00471F59"/>
    <w:rsid w:val="00480B9A"/>
    <w:rsid w:val="00483E81"/>
    <w:rsid w:val="0048620F"/>
    <w:rsid w:val="00492DF4"/>
    <w:rsid w:val="004A2040"/>
    <w:rsid w:val="004E775B"/>
    <w:rsid w:val="004F49BD"/>
    <w:rsid w:val="00512A37"/>
    <w:rsid w:val="00520CA9"/>
    <w:rsid w:val="0052405E"/>
    <w:rsid w:val="00533717"/>
    <w:rsid w:val="00537DC6"/>
    <w:rsid w:val="00540B41"/>
    <w:rsid w:val="005522DC"/>
    <w:rsid w:val="00552797"/>
    <w:rsid w:val="00554343"/>
    <w:rsid w:val="005718E6"/>
    <w:rsid w:val="00582776"/>
    <w:rsid w:val="00591795"/>
    <w:rsid w:val="005B0A1D"/>
    <w:rsid w:val="005B787F"/>
    <w:rsid w:val="005B7CCF"/>
    <w:rsid w:val="005E284D"/>
    <w:rsid w:val="005E3413"/>
    <w:rsid w:val="005F3AC5"/>
    <w:rsid w:val="005F552A"/>
    <w:rsid w:val="006053D2"/>
    <w:rsid w:val="00605980"/>
    <w:rsid w:val="00620F36"/>
    <w:rsid w:val="00632F5C"/>
    <w:rsid w:val="006718BA"/>
    <w:rsid w:val="0069182E"/>
    <w:rsid w:val="006D28EE"/>
    <w:rsid w:val="006D6429"/>
    <w:rsid w:val="006D7EAC"/>
    <w:rsid w:val="006E0D9E"/>
    <w:rsid w:val="006E53EB"/>
    <w:rsid w:val="007547D0"/>
    <w:rsid w:val="00763D38"/>
    <w:rsid w:val="007745BE"/>
    <w:rsid w:val="00775676"/>
    <w:rsid w:val="007964C2"/>
    <w:rsid w:val="007B5847"/>
    <w:rsid w:val="007D3BD9"/>
    <w:rsid w:val="007E12C8"/>
    <w:rsid w:val="00831B95"/>
    <w:rsid w:val="0083537D"/>
    <w:rsid w:val="00837F0D"/>
    <w:rsid w:val="00852106"/>
    <w:rsid w:val="00854A1E"/>
    <w:rsid w:val="0087072C"/>
    <w:rsid w:val="00877771"/>
    <w:rsid w:val="00885D5A"/>
    <w:rsid w:val="008A0378"/>
    <w:rsid w:val="008E77CA"/>
    <w:rsid w:val="00911CD4"/>
    <w:rsid w:val="00914B40"/>
    <w:rsid w:val="00931B65"/>
    <w:rsid w:val="00956B57"/>
    <w:rsid w:val="009C6A01"/>
    <w:rsid w:val="009D25FB"/>
    <w:rsid w:val="009F129D"/>
    <w:rsid w:val="009F4695"/>
    <w:rsid w:val="009F73A3"/>
    <w:rsid w:val="00A00620"/>
    <w:rsid w:val="00A03FBA"/>
    <w:rsid w:val="00A055EA"/>
    <w:rsid w:val="00A402FD"/>
    <w:rsid w:val="00A51C82"/>
    <w:rsid w:val="00A53604"/>
    <w:rsid w:val="00A96A1D"/>
    <w:rsid w:val="00A96A6A"/>
    <w:rsid w:val="00AF0273"/>
    <w:rsid w:val="00AF34EB"/>
    <w:rsid w:val="00AF4109"/>
    <w:rsid w:val="00B1081C"/>
    <w:rsid w:val="00B1406E"/>
    <w:rsid w:val="00B15964"/>
    <w:rsid w:val="00B40B38"/>
    <w:rsid w:val="00B67D1A"/>
    <w:rsid w:val="00B75C22"/>
    <w:rsid w:val="00BC4285"/>
    <w:rsid w:val="00BD0497"/>
    <w:rsid w:val="00BE68C0"/>
    <w:rsid w:val="00BF2E9A"/>
    <w:rsid w:val="00BF64F1"/>
    <w:rsid w:val="00BF79F5"/>
    <w:rsid w:val="00C00011"/>
    <w:rsid w:val="00C133DF"/>
    <w:rsid w:val="00C371A8"/>
    <w:rsid w:val="00C54EFB"/>
    <w:rsid w:val="00C54F72"/>
    <w:rsid w:val="00C55CC7"/>
    <w:rsid w:val="00C60FBF"/>
    <w:rsid w:val="00C85CAB"/>
    <w:rsid w:val="00C91DF8"/>
    <w:rsid w:val="00CB0EDF"/>
    <w:rsid w:val="00CB762B"/>
    <w:rsid w:val="00CD0E80"/>
    <w:rsid w:val="00CD1A0D"/>
    <w:rsid w:val="00CE0387"/>
    <w:rsid w:val="00D02914"/>
    <w:rsid w:val="00D12167"/>
    <w:rsid w:val="00D20615"/>
    <w:rsid w:val="00D21B79"/>
    <w:rsid w:val="00D44CA1"/>
    <w:rsid w:val="00D50D2A"/>
    <w:rsid w:val="00D73BF4"/>
    <w:rsid w:val="00D935C6"/>
    <w:rsid w:val="00DF09FE"/>
    <w:rsid w:val="00DF5754"/>
    <w:rsid w:val="00E2091B"/>
    <w:rsid w:val="00E4007D"/>
    <w:rsid w:val="00E63597"/>
    <w:rsid w:val="00E6651A"/>
    <w:rsid w:val="00E66FB3"/>
    <w:rsid w:val="00E84864"/>
    <w:rsid w:val="00EB2683"/>
    <w:rsid w:val="00EB4737"/>
    <w:rsid w:val="00EB6B05"/>
    <w:rsid w:val="00EE6DF2"/>
    <w:rsid w:val="00EE71A2"/>
    <w:rsid w:val="00F16A3C"/>
    <w:rsid w:val="00F53207"/>
    <w:rsid w:val="00F57CA0"/>
    <w:rsid w:val="00F60371"/>
    <w:rsid w:val="00F66A37"/>
    <w:rsid w:val="00F77848"/>
    <w:rsid w:val="00F77930"/>
    <w:rsid w:val="00F91C52"/>
    <w:rsid w:val="00F94462"/>
    <w:rsid w:val="00F97314"/>
    <w:rsid w:val="00FA2425"/>
    <w:rsid w:val="00FA5960"/>
    <w:rsid w:val="00FB475C"/>
    <w:rsid w:val="00FC1D52"/>
    <w:rsid w:val="00FC5669"/>
    <w:rsid w:val="00FD75AC"/>
    <w:rsid w:val="00FD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ru v:ext="edit" colors="#13015f,#09055b"/>
      <o:colormenu v:ext="edit" fillcolor="red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70-1-0-43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dsovet.su/fgos" TargetMode="External"/><Relationship Id="rId12" Type="http://schemas.openxmlformats.org/officeDocument/2006/relationships/hyperlink" Target="http://pedsovet.su/ns/6342_uprazhneniya_na_logicheskoe_myshlenie_det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dsovet.su/metodika/6329_monologicheskaya_i_dialogicheskaya_re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edsovet.su/metodika/priemy/6390_priem_lovi_oshib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/liter/6269_kak_nauchit_rebemka_pereskasyvat_tex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2018-10-15T17:08:00Z</cp:lastPrinted>
  <dcterms:created xsi:type="dcterms:W3CDTF">2018-10-17T10:16:00Z</dcterms:created>
  <dcterms:modified xsi:type="dcterms:W3CDTF">2018-10-17T10:16:00Z</dcterms:modified>
</cp:coreProperties>
</file>