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396" w:rsidRPr="004E5396" w:rsidRDefault="007078C4" w:rsidP="004E5396">
      <w:pPr>
        <w:ind w:left="851" w:hanging="567"/>
        <w:rPr>
          <w:color w:val="548DD4" w:themeColor="text2" w:themeTint="99"/>
          <w:sz w:val="28"/>
          <w:szCs w:val="28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60288" behindDoc="1" locked="0" layoutInCell="1" allowOverlap="1" wp14:anchorId="28438A8C" wp14:editId="4226DCC6">
            <wp:simplePos x="0" y="0"/>
            <wp:positionH relativeFrom="column">
              <wp:posOffset>-1091071</wp:posOffset>
            </wp:positionH>
            <wp:positionV relativeFrom="paragraph">
              <wp:posOffset>-652145</wp:posOffset>
            </wp:positionV>
            <wp:extent cx="7608711" cy="10543821"/>
            <wp:effectExtent l="0" t="0" r="0" b="0"/>
            <wp:wrapNone/>
            <wp:docPr id="9" name="Рисунок 9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711" cy="10543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96" w:rsidRPr="004E5396">
        <w:rPr>
          <w:noProof/>
          <w:color w:val="548DD4" w:themeColor="text2" w:themeTint="9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1EB16" wp14:editId="4C2450FB">
                <wp:simplePos x="0" y="0"/>
                <wp:positionH relativeFrom="column">
                  <wp:posOffset>1806222</wp:posOffset>
                </wp:positionH>
                <wp:positionV relativeFrom="paragraph">
                  <wp:posOffset>225778</wp:posOffset>
                </wp:positionV>
                <wp:extent cx="1828800" cy="1828800"/>
                <wp:effectExtent l="0" t="0" r="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E5396" w:rsidRPr="0045774D" w:rsidRDefault="004E5396" w:rsidP="004E5396">
                            <w:pPr>
                              <w:jc w:val="center"/>
                              <w:rPr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left:0;text-align:left;margin-left:142.2pt;margin-top:17.8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" filled="f" stroked="f">
                <v:textbox style="mso-fit-shape-to-text:t">
                  <w:txbxContent>
                    <w:p w:rsidR="004E5396" w:rsidRPr="0045774D" w:rsidRDefault="004E5396" w:rsidP="004E5396">
                      <w:pPr>
                        <w:jc w:val="center"/>
                        <w:rPr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5396" w:rsidRPr="004E5396">
        <w:rPr>
          <w:color w:val="548DD4" w:themeColor="text2" w:themeTint="99"/>
          <w:sz w:val="28"/>
          <w:szCs w:val="28"/>
        </w:rPr>
        <w:t>МБОУ «</w:t>
      </w:r>
      <w:proofErr w:type="spellStart"/>
      <w:r w:rsidR="004E5396" w:rsidRPr="004E5396">
        <w:rPr>
          <w:color w:val="548DD4" w:themeColor="text2" w:themeTint="99"/>
          <w:sz w:val="28"/>
          <w:szCs w:val="28"/>
        </w:rPr>
        <w:t>Эндирейская</w:t>
      </w:r>
      <w:proofErr w:type="spellEnd"/>
      <w:r w:rsidR="004E5396" w:rsidRPr="004E5396">
        <w:rPr>
          <w:color w:val="548DD4" w:themeColor="text2" w:themeTint="99"/>
          <w:sz w:val="28"/>
          <w:szCs w:val="28"/>
        </w:rPr>
        <w:t xml:space="preserve"> средняя </w:t>
      </w:r>
      <w:proofErr w:type="spellStart"/>
      <w:r w:rsidR="004E5396" w:rsidRPr="004E5396">
        <w:rPr>
          <w:color w:val="548DD4" w:themeColor="text2" w:themeTint="99"/>
          <w:sz w:val="28"/>
          <w:szCs w:val="28"/>
        </w:rPr>
        <w:t>общеобразовательнвя</w:t>
      </w:r>
      <w:proofErr w:type="spellEnd"/>
      <w:r w:rsidR="004E5396" w:rsidRPr="004E5396">
        <w:rPr>
          <w:color w:val="548DD4" w:themeColor="text2" w:themeTint="99"/>
          <w:sz w:val="28"/>
          <w:szCs w:val="28"/>
        </w:rPr>
        <w:t xml:space="preserve"> СОШ №2                                        им. Алиханова А.А.»</w:t>
      </w:r>
    </w:p>
    <w:p w:rsidR="004E5396" w:rsidRDefault="004E5396" w:rsidP="004E539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b/>
          <w:bCs/>
          <w:color w:val="FF0000"/>
          <w:sz w:val="96"/>
          <w:szCs w:val="96"/>
          <w:lang w:eastAsia="ru-RU"/>
        </w:rPr>
      </w:pPr>
      <w:r>
        <w:rPr>
          <w:rFonts w:ascii="Calibri" w:eastAsia="Times New Roman" w:hAnsi="Calibri" w:cs="Arial"/>
          <w:b/>
          <w:bCs/>
          <w:color w:val="FF0000"/>
          <w:sz w:val="96"/>
          <w:szCs w:val="96"/>
          <w:lang w:eastAsia="ru-RU"/>
        </w:rPr>
        <w:t xml:space="preserve">Открытый классный час на </w:t>
      </w:r>
      <w:proofErr w:type="spellStart"/>
      <w:r>
        <w:rPr>
          <w:rFonts w:ascii="Calibri" w:eastAsia="Times New Roman" w:hAnsi="Calibri" w:cs="Arial"/>
          <w:b/>
          <w:bCs/>
          <w:color w:val="FF0000"/>
          <w:sz w:val="96"/>
          <w:szCs w:val="96"/>
          <w:lang w:eastAsia="ru-RU"/>
        </w:rPr>
        <w:t>тему: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proofErr w:type="spellEnd"/>
      <w:r>
        <w:rPr>
          <w:rFonts w:ascii="Calibri" w:eastAsia="Times New Roman" w:hAnsi="Calibri" w:cs="Arial"/>
          <w:b/>
          <w:bCs/>
          <w:color w:val="FF0000"/>
          <w:sz w:val="96"/>
          <w:szCs w:val="96"/>
          <w:lang w:eastAsia="ru-RU"/>
        </w:rPr>
        <w:t>«Нет террору</w:t>
      </w:r>
      <w:r w:rsidRPr="004E5396">
        <w:rPr>
          <w:rFonts w:ascii="Calibri" w:eastAsia="Times New Roman" w:hAnsi="Calibri" w:cs="Arial"/>
          <w:b/>
          <w:bCs/>
          <w:color w:val="FF0000"/>
          <w:sz w:val="96"/>
          <w:szCs w:val="96"/>
          <w:lang w:eastAsia="ru-RU"/>
        </w:rPr>
        <w:t>»</w:t>
      </w:r>
    </w:p>
    <w:p w:rsidR="004E5396" w:rsidRPr="004E5396" w:rsidRDefault="004E5396" w:rsidP="004E5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</w:t>
      </w:r>
    </w:p>
    <w:p w:rsidR="004E5396" w:rsidRPr="004E5396" w:rsidRDefault="004E5396" w:rsidP="004E5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0C1C97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76A68C27" wp14:editId="6E5BA30F">
            <wp:extent cx="5940425" cy="3341969"/>
            <wp:effectExtent l="0" t="0" r="3175" b="0"/>
            <wp:docPr id="1" name="Рисунок 1" descr="C:\Users\Admin\Desktop\IMG-20210109-WA001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210109-WA0014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A91167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 wp14:anchorId="4C8B700F" wp14:editId="1C56C1CC">
            <wp:simplePos x="0" y="0"/>
            <wp:positionH relativeFrom="column">
              <wp:posOffset>-1136015</wp:posOffset>
            </wp:positionH>
            <wp:positionV relativeFrom="paragraph">
              <wp:posOffset>-662940</wp:posOffset>
            </wp:positionV>
            <wp:extent cx="7608570" cy="10543540"/>
            <wp:effectExtent l="0" t="0" r="0" b="0"/>
            <wp:wrapNone/>
            <wp:docPr id="10" name="Рисунок 10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396" w:rsidRDefault="006618FC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 wp14:anchorId="47557A7D" wp14:editId="3548DCE9">
            <wp:extent cx="5940425" cy="3341969"/>
            <wp:effectExtent l="0" t="0" r="3175" b="0"/>
            <wp:docPr id="3" name="Рисунок 3" descr="C:\Users\Admin\Desktop\IMG-2021010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210109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Default="004E5396" w:rsidP="004E5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E5396" w:rsidRPr="004E5396" w:rsidRDefault="004E5396" w:rsidP="004E5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«Терроризму-нет!»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5396" w:rsidRPr="004E5396" w:rsidRDefault="004E5396" w:rsidP="004E5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сформировать </w:t>
      </w:r>
      <w:proofErr w:type="gram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 представление о терроризме и его последствиях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1.Акцентировать внимание учащихся на необходимости проявления     бдительности с целью профилактики совершения террористических актов.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2.Содействовать формированию толерантности и профилактики   межнациональной розни и нетерпимости.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Содействовать формированию чувства милосердия к жертвам терактов (на  примере  последних террористических событий в Волгограде).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4. Ознакомить учащихся с основными правилами поведения  в условиях   теракта    (памятка каждому обучающемуся).</w:t>
      </w:r>
    </w:p>
    <w:p w:rsidR="004E5396" w:rsidRPr="004E5396" w:rsidRDefault="004E5396" w:rsidP="004E5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ноутбук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классного часа.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Вступительная беседа.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Тема нашего классного часа «Терроризму-нет!» Похожая  тема у нас уже была на одном из классных часов  в 1 четверти,  и посвящён тот  классный час был одной из памятных дат в России, которая носит название День солидарности в борьбе с терроризмом (3 сентября). Эта дата связана с трагическими событиями в городе Беслане 1-3 сентября 2004 года, где в результате террористического акта в школе террористы трое суток удерживали людей, половина которых погибли. Сегодня на классном часе  мы ещё раз   поговорим о том, что такое терроризм, кто такие террористы,  поговорим  о трагедии в городе Волгограде, произошедшей  в 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последние дни  2013 года, познакомитесь с правилами поведения в таких ситуациях.</w:t>
      </w:r>
    </w:p>
    <w:p w:rsidR="004E5396" w:rsidRPr="004E5396" w:rsidRDefault="00F9170A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64384" behindDoc="1" locked="0" layoutInCell="1" allowOverlap="1" wp14:anchorId="2D42573D" wp14:editId="65198105">
            <wp:simplePos x="0" y="0"/>
            <wp:positionH relativeFrom="column">
              <wp:posOffset>-1096010</wp:posOffset>
            </wp:positionH>
            <wp:positionV relativeFrom="paragraph">
              <wp:posOffset>-1065530</wp:posOffset>
            </wp:positionV>
            <wp:extent cx="7608570" cy="10543540"/>
            <wp:effectExtent l="0" t="0" r="0" b="0"/>
            <wp:wrapNone/>
            <wp:docPr id="11" name="Рисунок 11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96" w:rsidRPr="004E5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 Определение понятий  «терроризм», «террористы».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Слово "террор" в переводе с латыни означает "ужас". Террористы - это крайне жестокие люди, которые любыми способами хотят запугать нас, </w:t>
      </w: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люди, которые захватывают в заложники, организуют взрывы в многолюдных местах, используют оружие.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spellStart"/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Тероризм</w:t>
      </w:r>
      <w:proofErr w:type="spellEnd"/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- это тяжкое преступление, когда организованная группа людей стремиться достичь своей цели при помощи насилия. Часто жертвами терроризма становятся невинные люди, среди которых есть и дети.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 </w:t>
      </w: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Террор – это запугивание, подавление противников, физическое насилие, вплоть до физического уничтожения людей совершением актов насилия (убийства, поджоги, взрывы, захват заложников).</w:t>
      </w:r>
    </w:p>
    <w:p w:rsidR="000C1C97" w:rsidRDefault="000C1C97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0C1C97" w:rsidRDefault="00F9170A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8B3F046" wp14:editId="5A15A47D">
            <wp:extent cx="5939611" cy="4402667"/>
            <wp:effectExtent l="0" t="0" r="4445" b="0"/>
            <wp:docPr id="5" name="Рисунок 5" descr="C:\Users\Admin\Desktop\IMG-2021010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IMG-20210109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3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396" w:rsidRPr="004E5396" w:rsidRDefault="00F9170A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 wp14:anchorId="65369A0F" wp14:editId="7AC118B2">
            <wp:simplePos x="0" y="0"/>
            <wp:positionH relativeFrom="column">
              <wp:posOffset>-1124162</wp:posOffset>
            </wp:positionH>
            <wp:positionV relativeFrom="paragraph">
              <wp:posOffset>-628791</wp:posOffset>
            </wp:positionV>
            <wp:extent cx="7608570" cy="10543540"/>
            <wp:effectExtent l="0" t="0" r="0" b="0"/>
            <wp:wrapNone/>
            <wp:docPr id="13" name="Рисунок 13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222222"/>
          <w:sz w:val="28"/>
          <w:szCs w:val="28"/>
          <w:lang w:eastAsia="ru-RU"/>
        </w:rPr>
        <w:drawing>
          <wp:inline distT="0" distB="0" distL="0" distR="0" wp14:anchorId="5CDD7067" wp14:editId="362E167B">
            <wp:extent cx="5531485" cy="9832340"/>
            <wp:effectExtent l="0" t="0" r="0" b="0"/>
            <wp:docPr id="12" name="Рисунок 12" descr="C:\Users\Admin\Desktop\IMG-20210109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210109-WA0017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485" cy="983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396"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Пон</w:t>
      </w:r>
      <w:r w:rsidR="004E5396"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ятие “терроризм”, “террорист”, появилось во Франции в конце 18 века. Так называли себя якобинцы, причем всегда с положительным оттенком. Однако во время Великой французской революции слово “Терроризм” превратилось в синоним преступника. До самых недавних пор понятие “терроризм” уже означало спектр различных оттенков насилия.</w:t>
      </w:r>
    </w:p>
    <w:p w:rsidR="004E5396" w:rsidRPr="004E5396" w:rsidRDefault="00F9170A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68480" behindDoc="1" locked="0" layoutInCell="1" allowOverlap="1" wp14:anchorId="5D5C6012" wp14:editId="3BDE748C">
            <wp:simplePos x="0" y="0"/>
            <wp:positionH relativeFrom="column">
              <wp:posOffset>-1101090</wp:posOffset>
            </wp:positionH>
            <wp:positionV relativeFrom="paragraph">
              <wp:posOffset>-1673860</wp:posOffset>
            </wp:positionV>
            <wp:extent cx="7608570" cy="10543540"/>
            <wp:effectExtent l="0" t="0" r="0" b="0"/>
            <wp:wrapNone/>
            <wp:docPr id="14" name="Рисунок 14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96"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Словари определяют понятие “терроризм” как насильственные действия преступных лиц с целью подрыва существующей власти, осложнение международных отношений, политических и экономических вымогательств у государств. Это систематическое применение или угроза применения насилия против мирных жителей как шантаж существующих органов власти для достижения определенных политических, социальных или экономических целей.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Терроризм глобален по масштабам, «порочен» по природе, безжалостен к врагам и стремится контролировать все сферы жизни и мысли.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Террор - явление, которое прямо или косвенно касается каждого из нас. Массовое насилие в последние годы стало, к сожалению, неотъемлемой частью нашего социального бытия. Историки утверждают, что терроризм царствует на Земле не менее двух тысяч лет. Несмотря на богатый стаж, терроризм еще никогда не представлял для населения и целых государств такой серьезной угрозы.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Современную международную обстановку трудно назвать стабильной. И одной из причин этого является размах терроризма, приобретающий сегодня поистине всемирный характер. В настоящее время по всему миру насчитывается около сотни террористических организаций.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Существенные изменения и в формах терроризма и в практике борьбы с ним произошли и в нашей стране. Россия столкнулась с вопиющими фактами его проявления, как на собственной территории, так и в ближнем зарубежье.  </w:t>
      </w:r>
    </w:p>
    <w:p w:rsidR="004E5396" w:rsidRPr="004E5396" w:rsidRDefault="004E5396" w:rsidP="004E53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Типы современного терроризма:</w:t>
      </w:r>
    </w:p>
    <w:p w:rsidR="004E5396" w:rsidRPr="004E5396" w:rsidRDefault="004E5396" w:rsidP="004E53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2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Националистический</w:t>
      </w:r>
    </w:p>
    <w:p w:rsidR="004E5396" w:rsidRPr="004E5396" w:rsidRDefault="004E5396" w:rsidP="004E53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2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Религиозный</w:t>
      </w:r>
    </w:p>
    <w:p w:rsidR="004E5396" w:rsidRPr="004E5396" w:rsidRDefault="004E5396" w:rsidP="004E5396">
      <w:pPr>
        <w:numPr>
          <w:ilvl w:val="0"/>
          <w:numId w:val="1"/>
        </w:numPr>
        <w:shd w:val="clear" w:color="auto" w:fill="FFFFFF"/>
        <w:spacing w:before="30" w:after="30" w:line="240" w:lineRule="auto"/>
        <w:ind w:left="312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Политический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Террористический акт не знает заранее своих конкретных жертв, ибо направлен, прежде всего, против государства. Его задача – подчинить государство, его органы, всю общественность, заставить их выполнять требования террористов и стоящих за ними лиц и организаций.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    Разгул терроризма – сегодня не только российская, но уже и острейшая международная проблема.  </w:t>
      </w:r>
      <w:r w:rsidRPr="004E5396">
        <w:rPr>
          <w:rFonts w:ascii="Calibri" w:eastAsia="Times New Roman" w:hAnsi="Calibri" w:cs="Arial"/>
          <w:b/>
          <w:bCs/>
          <w:color w:val="222222"/>
          <w:sz w:val="28"/>
          <w:szCs w:val="28"/>
          <w:lang w:eastAsia="ru-RU"/>
        </w:rPr>
        <w:t> 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Arial" w:eastAsia="Times New Roman" w:hAnsi="Arial" w:cs="Arial"/>
          <w:color w:val="222222"/>
          <w:sz w:val="26"/>
          <w:szCs w:val="26"/>
          <w:lang w:eastAsia="ru-RU"/>
        </w:rPr>
        <w:t>     </w:t>
      </w: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 последнее десятилетие самыми крупными террористическими актами в нашей стране стали взрывы жилых домов в Москве и Волгодонске, взрыв во время парада в Каспийске, 9 мая, захват театра на Дубровке, во время представления “Норд-Ост”. Сентябрь 2004 года. В течение двух суток в спортзале школы №1 города Беслана (Республика Северная Осетия) удерживались преподаватели, ученики, и их родители – всего более 1200 человек. 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Итогом террористической акции стали более 350 погибших – дети, 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местные жители, сотрудники ФСБ РФ. Остальные заложники (более 560 человек), помимо полученных в ходе штурма здания школы ранений, испытали тяжелейший психологический шок. Убит 31 террорист, один был задержан и впоследствии приговорён к пожизненному заключению. </w:t>
      </w:r>
      <w:r w:rsidRPr="004E53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 страшные страницы истории…</w:t>
      </w:r>
    </w:p>
    <w:p w:rsidR="004E5396" w:rsidRPr="004E5396" w:rsidRDefault="00F9170A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70528" behindDoc="1" locked="0" layoutInCell="1" allowOverlap="1" wp14:anchorId="25A1841D" wp14:editId="4056039C">
            <wp:simplePos x="0" y="0"/>
            <wp:positionH relativeFrom="column">
              <wp:posOffset>-1073785</wp:posOffset>
            </wp:positionH>
            <wp:positionV relativeFrom="paragraph">
              <wp:posOffset>-1623060</wp:posOffset>
            </wp:positionV>
            <wp:extent cx="7608570" cy="10543540"/>
            <wp:effectExtent l="0" t="0" r="0" b="0"/>
            <wp:wrapNone/>
            <wp:docPr id="15" name="Рисунок 15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96"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Два взрыва произошли в Волгограде в конце минувшего года: 29 декабря в здании вокзала и 30 декабря - в троллейбусе. Погибли 34 человека, более 70 получили ранения. Большинство пострадавших продолжают курс лечения.</w:t>
      </w:r>
    </w:p>
    <w:p w:rsidR="006618FC" w:rsidRDefault="004E5396" w:rsidP="004E5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4E5396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>   </w:t>
      </w:r>
      <w:r w:rsidR="006618FC">
        <w:rPr>
          <w:rFonts w:ascii="Calibri" w:eastAsia="Times New Roman" w:hAnsi="Calibri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21213837" wp14:editId="12764D0E">
            <wp:extent cx="5940425" cy="3341969"/>
            <wp:effectExtent l="0" t="0" r="3175" b="0"/>
            <wp:docPr id="4" name="Рисунок 4" descr="C:\Users\Admin\Desktop\IMG-20210109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IMG-20210109-WA001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8FC" w:rsidRDefault="006618FC" w:rsidP="004E5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6618FC" w:rsidRDefault="006618FC" w:rsidP="004E5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6618FC" w:rsidRDefault="006618FC" w:rsidP="004E5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6618FC" w:rsidRDefault="006618FC" w:rsidP="004E5396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 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здании железнодорожного вокзала в Волгограде  после взрыва по уточненным данным, 18  человек погибли, десятки получили ранения. Среди пострадавших есть дети. Взрыв произошел возле рамок металлоискателей при входе на вокзал "Волгоград-1", в зоне досмотра, около 12.45. Один из полицейских заметил на входе подозрительную женщину и пошел ей навстречу, после чего террористка совершила </w:t>
      </w:r>
      <w:proofErr w:type="spell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самоподрыв</w:t>
      </w:r>
      <w:proofErr w:type="spell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E5396">
        <w:rPr>
          <w:rFonts w:ascii="Arial" w:eastAsia="Times New Roman" w:hAnsi="Arial" w:cs="Arial"/>
          <w:color w:val="717171"/>
          <w:sz w:val="18"/>
          <w:szCs w:val="18"/>
          <w:lang w:eastAsia="ru-RU"/>
        </w:rPr>
        <w:t> 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Мощность взрывного устройства составила не менее 10 кг в тротиловом эквиваленте. Бомба была начинена поражающими элементами.</w:t>
      </w:r>
      <w:r w:rsidRPr="004E539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Погибли четверо сотрудников службы безопасности вокзала, которые осуществляли досмотр на входе в здание. Со ссылкой на водителей привокзальных маршруток сообщается, что взрывной волной людей выбрасывало из окон вокзала. Центральный вход в здание разворочен взрывом, практически по всему фасаду выбиты стекла.</w:t>
      </w:r>
      <w:r w:rsidRPr="004E5396">
        <w:rPr>
          <w:rFonts w:ascii="Arial" w:eastAsia="Times New Roman" w:hAnsi="Arial" w:cs="Arial"/>
          <w:color w:val="717171"/>
          <w:sz w:val="18"/>
          <w:szCs w:val="18"/>
          <w:lang w:eastAsia="ru-RU"/>
        </w:rPr>
        <w:t> 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рассказывают очевидцы событий, взрыв был очень сильным. Одна из них, Светлана Демченко, в беседе с ИТАР-ТАСС 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сказала, что было много дыма, и она слышала стоны раненых и крики.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"Меня </w:t>
      </w:r>
      <w:proofErr w:type="gram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ослепило</w:t>
      </w:r>
      <w:proofErr w:type="gram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упала, - рассказала она. - Мы с подругой пришли встречать друзей. Прошли через металлическую рамку и приблизились к транспортеру, на котором досматривается багаж. Когда стояли около табло, сзади грохнул взрыв, была сильная вспышка, и мы с подругой упали на пол".</w:t>
      </w:r>
    </w:p>
    <w:p w:rsidR="004E5396" w:rsidRPr="004E5396" w:rsidRDefault="00F9170A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drawing>
          <wp:anchor distT="0" distB="0" distL="114300" distR="114300" simplePos="0" relativeHeight="251672576" behindDoc="1" locked="0" layoutInCell="1" allowOverlap="1" wp14:anchorId="6D32B74A" wp14:editId="4DAE7FF4">
            <wp:simplePos x="0" y="0"/>
            <wp:positionH relativeFrom="column">
              <wp:posOffset>-1056640</wp:posOffset>
            </wp:positionH>
            <wp:positionV relativeFrom="paragraph">
              <wp:posOffset>-1718945</wp:posOffset>
            </wp:positionV>
            <wp:extent cx="7608570" cy="10543540"/>
            <wp:effectExtent l="0" t="0" r="0" b="0"/>
            <wp:wrapNone/>
            <wp:docPr id="16" name="Рисунок 16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4E5396"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Взрыв троллейбуса в Волгограде произошел в понедельник, 30 декабря, в 08:23 по местному времени. Троллейбус направлялся в центр из спального района. Народу было битком, местные жители ехали на работу и учебу. Как рассказывают раненые очевидцы, примерно в полдевятого утра послышался резкий хлопок, похожий на звук разрывающейся петарды. По последним данным, при взрыве троллейбуса в Волгограде погибло 16 человек, еще 27 считаются пострадавшими. От «развороченного» троллейбуса не осталось ничего.</w:t>
      </w:r>
    </w:p>
    <w:p w:rsidR="006618FC" w:rsidRDefault="004E5396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E5396">
        <w:rPr>
          <w:rFonts w:ascii="Arial" w:eastAsia="Times New Roman" w:hAnsi="Arial" w:cs="Arial"/>
          <w:color w:val="000000"/>
          <w:lang w:eastAsia="ru-RU"/>
        </w:rPr>
        <w:t> 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Губернатором Волгоградской области Сергеем </w:t>
      </w:r>
      <w:proofErr w:type="spell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Боженовым</w:t>
      </w:r>
      <w:proofErr w:type="spell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приняты меры по стабилизации обстановки и минимизации последствий теракта. Улицы Волгограда теперь будут патрулировать казачьи дружины. Их задача – помочь полиции в организации безопасности на транспорте и в местах массового скопления людей.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После второго теракта в Волгограде Владимир Путин дал поручение Национальному террористическому комитету (НАК) усилить безопасность на всей территории России и активизировать работу антитеррористических комиссий.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По предварительной информации, взрыв в троллейбусе рано утром 30 декабря совершил террорист-смертник, на это указывают два обстоятельства: сам характер взрыва и фрагменты тела, обнаруженные на месте трагедии.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С 1 по 3 января в Волгоградской области объявлен траур.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Таким образом, за последние месяцы в Волгограде произошло 3 теракта. Совсем недавно - в октябре - произошел взрыв в автобусе, который также устроила смертница - уроженка Дагестана 30-летняя </w:t>
      </w:r>
      <w:proofErr w:type="spell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Наида</w:t>
      </w:r>
      <w:proofErr w:type="spell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Ахиялова</w:t>
      </w:r>
      <w:proofErr w:type="spell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Тогда погибли семь человек - шесть пассажиров автобуса и сама </w:t>
      </w:r>
      <w:proofErr w:type="spell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Ахиялова</w:t>
      </w:r>
      <w:proofErr w:type="spell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  Всего в результате того взрыва ранения получили 28 человек, из них 12 несовершеннолетних, включая годовалого ребенка.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Российские власти опасаются, что в преддверии Олимпиады в Сочи экстремистские группировки попытаются провести ряд терактов.</w:t>
      </w:r>
    </w:p>
    <w:p w:rsidR="00F9170A" w:rsidRDefault="00F9170A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Arial"/>
          <w:b/>
          <w:bCs/>
          <w:noProof/>
          <w:color w:val="FF0000"/>
          <w:sz w:val="96"/>
          <w:szCs w:val="96"/>
          <w:lang w:eastAsia="ru-RU"/>
        </w:rPr>
        <w:lastRenderedPageBreak/>
        <w:drawing>
          <wp:anchor distT="0" distB="0" distL="114300" distR="114300" simplePos="0" relativeHeight="251674624" behindDoc="1" locked="0" layoutInCell="1" allowOverlap="1" wp14:anchorId="1CAD8826" wp14:editId="484CCC15">
            <wp:simplePos x="0" y="0"/>
            <wp:positionH relativeFrom="column">
              <wp:posOffset>-1186180</wp:posOffset>
            </wp:positionH>
            <wp:positionV relativeFrom="paragraph">
              <wp:posOffset>-718185</wp:posOffset>
            </wp:positionV>
            <wp:extent cx="7608570" cy="10543540"/>
            <wp:effectExtent l="0" t="0" r="0" b="0"/>
            <wp:wrapNone/>
            <wp:docPr id="17" name="Рисунок 17" descr="C:\Users\Admin\Downloads\1584106834_2-p-foni-s-ramkami-dlya-oformleniya-tekstov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wnloads\1584106834_2-p-foni-s-ramkami-dlya-oformleniya-tekstov-6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8570" cy="1054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396"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</w:t>
      </w:r>
      <w:r w:rsidR="006618F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6A422ECF" wp14:editId="080AAD78">
            <wp:extent cx="5940425" cy="3341969"/>
            <wp:effectExtent l="0" t="0" r="3175" b="0"/>
            <wp:docPr id="6" name="Рисунок 6" descr="C:\Users\Admin\Desktop\IMG-20210109-WA0014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IMG-20210109-WA0014 - копи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170A" w:rsidRDefault="00F9170A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70A" w:rsidRDefault="00F9170A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9170A" w:rsidRDefault="00F9170A" w:rsidP="004E53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обеспечения безопасности Олимпиады российский президент Владимир Путин подписал 19 августа указ о мерах безопасности, которые будут действовать в Сочи во время Игр. В июле в интернете появилось видео, на котором лидер чеченских сепаратистов Доку </w:t>
      </w:r>
      <w:proofErr w:type="spell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Умаров</w:t>
      </w:r>
      <w:proofErr w:type="spell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призывает чеченских боевиков не допустить проведения Олимпиады в Сочи.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Умаров</w:t>
      </w:r>
      <w:proofErr w:type="spell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заявил, что отменяет мораторий на удары по российским целям за пределами Северного Кавказа, о котором он объявлял в начале 2012 года.</w:t>
      </w: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(Волгоград находится в 690 км к северо-востоку от Сочи.)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Таким образом, можно сделать вывод, что терроризм в России обусловлен общественными противоречиями. Они оказывают негативное влияние на все стороны общественной жизни страны.</w:t>
      </w:r>
    </w:p>
    <w:p w:rsidR="004E5396" w:rsidRPr="004E5396" w:rsidRDefault="004E5396" w:rsidP="004E539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Важнейшей предпосылкой эффективной борьбы с терроризмом наряду с мерами правоохранительных органов спецслужб, является умение граждан и в том числе учащихся школы противостоять терактам, правильно себя вести в условиях этой опасности</w:t>
      </w:r>
      <w:proofErr w:type="gram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4E53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амятка каждому учащемуся)</w:t>
      </w:r>
    </w:p>
    <w:p w:rsidR="00DB4FC1" w:rsidRDefault="00DB4FC1"/>
    <w:sectPr w:rsidR="00DB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13BD3"/>
    <w:multiLevelType w:val="multilevel"/>
    <w:tmpl w:val="B72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96"/>
    <w:rsid w:val="000C1C97"/>
    <w:rsid w:val="004E5396"/>
    <w:rsid w:val="006618FC"/>
    <w:rsid w:val="007078C4"/>
    <w:rsid w:val="00A91167"/>
    <w:rsid w:val="00DB4FC1"/>
    <w:rsid w:val="00F9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4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9520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2021-01-09T17:03:00Z</dcterms:created>
  <dcterms:modified xsi:type="dcterms:W3CDTF">2021-01-09T17:18:00Z</dcterms:modified>
</cp:coreProperties>
</file>