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B8EF"/>
  <w:body>
    <w:p w:rsidR="00561B07" w:rsidRDefault="00561B07" w:rsidP="00051810"/>
    <w:p w:rsidR="00561B07" w:rsidRDefault="00561B07" w:rsidP="00561B07">
      <w:pPr>
        <w:spacing w:after="0" w:line="240" w:lineRule="auto"/>
        <w:jc w:val="center"/>
        <w:rPr>
          <w:rFonts w:ascii="Times New Roman" w:hAnsi="Times New Roman" w:cs="Times New Roman"/>
          <w:b/>
          <w:sz w:val="28"/>
        </w:rPr>
      </w:pPr>
      <w:r w:rsidRPr="00561B07">
        <w:rPr>
          <w:rFonts w:ascii="Times New Roman" w:hAnsi="Times New Roman" w:cs="Times New Roman"/>
          <w:b/>
          <w:sz w:val="28"/>
        </w:rPr>
        <w:t xml:space="preserve">МБОУ </w:t>
      </w:r>
    </w:p>
    <w:p w:rsidR="00561B07" w:rsidRPr="00561B07" w:rsidRDefault="00561B07" w:rsidP="00561B07">
      <w:pPr>
        <w:jc w:val="center"/>
        <w:rPr>
          <w:rFonts w:ascii="Times New Roman" w:hAnsi="Times New Roman" w:cs="Times New Roman"/>
          <w:b/>
          <w:sz w:val="28"/>
        </w:rPr>
      </w:pPr>
      <w:r w:rsidRPr="00561B07">
        <w:rPr>
          <w:rFonts w:ascii="Times New Roman" w:hAnsi="Times New Roman" w:cs="Times New Roman"/>
          <w:b/>
          <w:sz w:val="28"/>
        </w:rPr>
        <w:t>«Эндирейская</w:t>
      </w:r>
      <w:bookmarkStart w:id="0" w:name="_GoBack"/>
      <w:bookmarkEnd w:id="0"/>
      <w:r w:rsidRPr="00561B07">
        <w:rPr>
          <w:rFonts w:ascii="Times New Roman" w:hAnsi="Times New Roman" w:cs="Times New Roman"/>
          <w:b/>
          <w:sz w:val="28"/>
        </w:rPr>
        <w:t xml:space="preserve"> средняя общеобразовательная школа№2 им. Алиханова А.А.»</w:t>
      </w:r>
    </w:p>
    <w:p w:rsidR="00561B07" w:rsidRDefault="00561B07" w:rsidP="00561B07">
      <w:pPr>
        <w:jc w:val="center"/>
        <w:rPr>
          <w:rFonts w:ascii="Times New Roman" w:hAnsi="Times New Roman" w:cs="Times New Roman"/>
          <w:b/>
        </w:rPr>
      </w:pPr>
    </w:p>
    <w:p w:rsidR="00561B07" w:rsidRDefault="00561B07" w:rsidP="00561B07">
      <w:pPr>
        <w:jc w:val="center"/>
        <w:rPr>
          <w:rFonts w:ascii="Times New Roman" w:hAnsi="Times New Roman" w:cs="Times New Roman"/>
          <w:b/>
        </w:rPr>
      </w:pPr>
    </w:p>
    <w:p w:rsidR="00561B07" w:rsidRDefault="00561B07" w:rsidP="00561B07">
      <w:pPr>
        <w:jc w:val="center"/>
        <w:rPr>
          <w:rFonts w:ascii="Times New Roman" w:hAnsi="Times New Roman" w:cs="Times New Roman"/>
          <w:b/>
        </w:rPr>
      </w:pPr>
    </w:p>
    <w:p w:rsidR="00561B07" w:rsidRDefault="00561B07" w:rsidP="00561B07">
      <w:pPr>
        <w:jc w:val="center"/>
        <w:rPr>
          <w:rFonts w:ascii="Times New Roman" w:hAnsi="Times New Roman" w:cs="Times New Roman"/>
          <w:b/>
        </w:rPr>
      </w:pPr>
    </w:p>
    <w:p w:rsidR="00561B07" w:rsidRDefault="00561B07" w:rsidP="00561B07">
      <w:pPr>
        <w:jc w:val="center"/>
        <w:rPr>
          <w:rFonts w:ascii="Times New Roman" w:hAnsi="Times New Roman" w:cs="Times New Roman"/>
          <w:b/>
        </w:rPr>
      </w:pPr>
    </w:p>
    <w:p w:rsidR="00561B07" w:rsidRPr="00561B07" w:rsidRDefault="00561B07" w:rsidP="00561B07">
      <w:pPr>
        <w:jc w:val="center"/>
        <w:rPr>
          <w:rFonts w:ascii="Times New Roman" w:hAnsi="Times New Roman" w:cs="Times New Roman"/>
          <w:b/>
          <w:sz w:val="52"/>
        </w:rPr>
      </w:pPr>
      <w:r w:rsidRPr="00561B07">
        <w:rPr>
          <w:rFonts w:ascii="Times New Roman" w:hAnsi="Times New Roman" w:cs="Times New Roman"/>
          <w:b/>
          <w:sz w:val="52"/>
        </w:rPr>
        <w:t>Доклад на тему:</w:t>
      </w:r>
    </w:p>
    <w:p w:rsidR="00561B07" w:rsidRPr="00561B07" w:rsidRDefault="00561B07" w:rsidP="00561B07">
      <w:pPr>
        <w:rPr>
          <w:rFonts w:ascii="Times New Roman" w:hAnsi="Times New Roman" w:cs="Times New Roman"/>
          <w:b/>
          <w:sz w:val="18"/>
        </w:rPr>
      </w:pPr>
    </w:p>
    <w:p w:rsidR="00561B07" w:rsidRPr="00561B07" w:rsidRDefault="00561B07" w:rsidP="00561B07">
      <w:pPr>
        <w:spacing w:after="0" w:line="240" w:lineRule="auto"/>
        <w:jc w:val="center"/>
        <w:rPr>
          <w:rFonts w:ascii="Arial Black" w:hAnsi="Arial Black" w:cs="Times New Roman"/>
          <w:b/>
          <w:sz w:val="48"/>
        </w:rPr>
      </w:pPr>
      <w:r w:rsidRPr="00561B07">
        <w:rPr>
          <w:rFonts w:ascii="Arial Black" w:hAnsi="Arial Black" w:cs="Times New Roman"/>
          <w:b/>
          <w:sz w:val="48"/>
        </w:rPr>
        <w:t>«Учитель и родители:</w:t>
      </w:r>
    </w:p>
    <w:p w:rsidR="00561B07" w:rsidRPr="00561B07" w:rsidRDefault="00561B07" w:rsidP="00561B07">
      <w:pPr>
        <w:spacing w:after="0" w:line="240" w:lineRule="auto"/>
        <w:jc w:val="center"/>
        <w:rPr>
          <w:rFonts w:ascii="Arial Black" w:hAnsi="Arial Black" w:cs="Times New Roman"/>
          <w:b/>
          <w:sz w:val="48"/>
        </w:rPr>
      </w:pPr>
      <w:r w:rsidRPr="00561B07">
        <w:rPr>
          <w:rFonts w:ascii="Arial Black" w:hAnsi="Arial Black" w:cs="Times New Roman"/>
          <w:b/>
          <w:sz w:val="48"/>
        </w:rPr>
        <w:t xml:space="preserve">система взаимоотношений,  </w:t>
      </w:r>
    </w:p>
    <w:p w:rsidR="00561B07" w:rsidRPr="00561B07" w:rsidRDefault="00561B07" w:rsidP="00561B07">
      <w:pPr>
        <w:spacing w:after="0" w:line="240" w:lineRule="auto"/>
        <w:jc w:val="center"/>
        <w:rPr>
          <w:rFonts w:ascii="Arial Black" w:hAnsi="Arial Black" w:cs="Times New Roman"/>
          <w:b/>
          <w:sz w:val="48"/>
        </w:rPr>
      </w:pPr>
      <w:r w:rsidRPr="00561B07">
        <w:rPr>
          <w:rFonts w:ascii="Arial Black" w:hAnsi="Arial Black" w:cs="Times New Roman"/>
          <w:b/>
          <w:sz w:val="48"/>
        </w:rPr>
        <w:t xml:space="preserve">психолого-педагогические правила и способы </w:t>
      </w:r>
    </w:p>
    <w:p w:rsidR="00561B07" w:rsidRDefault="00561B07" w:rsidP="00561B07">
      <w:pPr>
        <w:spacing w:after="0" w:line="240" w:lineRule="auto"/>
        <w:jc w:val="center"/>
        <w:rPr>
          <w:rFonts w:ascii="Arial Black" w:hAnsi="Arial Black" w:cs="Times New Roman"/>
          <w:b/>
          <w:sz w:val="48"/>
        </w:rPr>
      </w:pPr>
      <w:r w:rsidRPr="00561B07">
        <w:rPr>
          <w:rFonts w:ascii="Arial Black" w:hAnsi="Arial Black" w:cs="Times New Roman"/>
          <w:b/>
          <w:sz w:val="48"/>
        </w:rPr>
        <w:t>установления контактов с семьей»</w:t>
      </w:r>
    </w:p>
    <w:p w:rsidR="00561B07" w:rsidRDefault="00561B07" w:rsidP="00561B07">
      <w:pPr>
        <w:spacing w:after="0" w:line="240" w:lineRule="auto"/>
        <w:jc w:val="center"/>
        <w:rPr>
          <w:rFonts w:ascii="Arial Black" w:hAnsi="Arial Black" w:cs="Times New Roman"/>
          <w:b/>
          <w:sz w:val="48"/>
        </w:rPr>
      </w:pPr>
    </w:p>
    <w:p w:rsidR="00561B07" w:rsidRDefault="00561B07" w:rsidP="00561B07">
      <w:pPr>
        <w:spacing w:after="0" w:line="240" w:lineRule="auto"/>
        <w:jc w:val="center"/>
        <w:rPr>
          <w:rFonts w:ascii="Arial Black" w:hAnsi="Arial Black" w:cs="Times New Roman"/>
          <w:b/>
          <w:sz w:val="48"/>
        </w:rPr>
      </w:pPr>
    </w:p>
    <w:p w:rsidR="00561B07" w:rsidRDefault="00561B07" w:rsidP="00561B07">
      <w:pPr>
        <w:spacing w:after="0" w:line="240" w:lineRule="auto"/>
        <w:jc w:val="center"/>
        <w:rPr>
          <w:rFonts w:ascii="Arial Black" w:hAnsi="Arial Black" w:cs="Times New Roman"/>
          <w:b/>
          <w:sz w:val="48"/>
        </w:rPr>
      </w:pPr>
    </w:p>
    <w:p w:rsidR="00561B07" w:rsidRDefault="00561B07" w:rsidP="00561B07">
      <w:pPr>
        <w:spacing w:after="0" w:line="240" w:lineRule="auto"/>
        <w:jc w:val="center"/>
        <w:rPr>
          <w:rFonts w:ascii="Arial Black" w:hAnsi="Arial Black" w:cs="Times New Roman"/>
          <w:b/>
          <w:sz w:val="48"/>
        </w:rPr>
      </w:pPr>
    </w:p>
    <w:p w:rsidR="00561B07" w:rsidRDefault="00561B07" w:rsidP="00561B07">
      <w:pPr>
        <w:spacing w:after="0" w:line="240" w:lineRule="auto"/>
        <w:jc w:val="center"/>
        <w:rPr>
          <w:rFonts w:ascii="Arial Black" w:hAnsi="Arial Black" w:cs="Times New Roman"/>
          <w:b/>
          <w:sz w:val="48"/>
        </w:rPr>
      </w:pPr>
    </w:p>
    <w:p w:rsidR="00561B07" w:rsidRPr="00561B07" w:rsidRDefault="00561B07" w:rsidP="00561B07">
      <w:pPr>
        <w:spacing w:after="0" w:line="240" w:lineRule="auto"/>
        <w:rPr>
          <w:rFonts w:ascii="Arial Black" w:hAnsi="Arial Black" w:cs="Times New Roman"/>
          <w:b/>
          <w:sz w:val="44"/>
        </w:rPr>
      </w:pPr>
    </w:p>
    <w:p w:rsidR="00561B07" w:rsidRPr="00561B07" w:rsidRDefault="00561B07" w:rsidP="00561B07">
      <w:pPr>
        <w:spacing w:after="0" w:line="240" w:lineRule="auto"/>
        <w:jc w:val="right"/>
        <w:rPr>
          <w:rFonts w:ascii="Arial Black" w:hAnsi="Arial Black" w:cs="Times New Roman"/>
          <w:b/>
          <w:sz w:val="56"/>
        </w:rPr>
      </w:pPr>
    </w:p>
    <w:p w:rsidR="00561B07" w:rsidRPr="00561B07" w:rsidRDefault="00561B07" w:rsidP="00561B07">
      <w:pPr>
        <w:spacing w:after="0"/>
        <w:jc w:val="right"/>
        <w:rPr>
          <w:rFonts w:ascii="Times New Roman" w:hAnsi="Times New Roman" w:cs="Times New Roman"/>
          <w:b/>
          <w:sz w:val="28"/>
        </w:rPr>
      </w:pPr>
    </w:p>
    <w:p w:rsidR="00561B07" w:rsidRPr="00561B07" w:rsidRDefault="00561B07" w:rsidP="00561B07">
      <w:pPr>
        <w:jc w:val="right"/>
        <w:rPr>
          <w:rFonts w:ascii="Times New Roman" w:hAnsi="Times New Roman" w:cs="Times New Roman"/>
          <w:b/>
          <w:sz w:val="44"/>
          <w:u w:val="single"/>
        </w:rPr>
      </w:pPr>
      <w:r w:rsidRPr="00561B07">
        <w:rPr>
          <w:rFonts w:ascii="Times New Roman" w:hAnsi="Times New Roman" w:cs="Times New Roman"/>
          <w:b/>
          <w:sz w:val="44"/>
          <w:u w:val="single"/>
        </w:rPr>
        <w:t>Подготовила: Магомедова З.А.</w:t>
      </w:r>
    </w:p>
    <w:p w:rsidR="00051810" w:rsidRDefault="00051810" w:rsidP="00051810"/>
    <w:p w:rsidR="00561B07" w:rsidRDefault="00561B07" w:rsidP="00051810"/>
    <w:p w:rsidR="00051810" w:rsidRDefault="00CF4973" w:rsidP="00051810">
      <w:r>
        <w:lastRenderedPageBreak/>
        <w:t xml:space="preserve">   </w:t>
      </w:r>
    </w:p>
    <w:p w:rsidR="00612C97" w:rsidRDefault="00CF4973" w:rsidP="00051810">
      <w:r>
        <w:t xml:space="preserve">           </w:t>
      </w:r>
    </w:p>
    <w:p w:rsidR="00051810" w:rsidRPr="00217310" w:rsidRDefault="00051810" w:rsidP="00217310">
      <w:pPr>
        <w:jc w:val="center"/>
        <w:rPr>
          <w:b/>
          <w:i/>
          <w:sz w:val="32"/>
          <w:szCs w:val="32"/>
          <w:u w:val="single"/>
        </w:rPr>
      </w:pPr>
      <w:r w:rsidRPr="00217310">
        <w:rPr>
          <w:b/>
          <w:i/>
          <w:sz w:val="24"/>
          <w:szCs w:val="32"/>
          <w:u w:val="single"/>
        </w:rPr>
        <w:t>Учитель и роди</w:t>
      </w:r>
      <w:r w:rsidR="00CF4973" w:rsidRPr="00217310">
        <w:rPr>
          <w:b/>
          <w:i/>
          <w:sz w:val="24"/>
          <w:szCs w:val="32"/>
          <w:u w:val="single"/>
        </w:rPr>
        <w:t xml:space="preserve">тели: система взаимоотношений,  </w:t>
      </w:r>
      <w:r w:rsidRPr="00217310">
        <w:rPr>
          <w:b/>
          <w:i/>
          <w:sz w:val="24"/>
          <w:szCs w:val="32"/>
          <w:u w:val="single"/>
        </w:rPr>
        <w:t>психолого-педагогические правила и способы</w:t>
      </w:r>
      <w:r w:rsidR="00CF4973" w:rsidRPr="00217310">
        <w:rPr>
          <w:b/>
          <w:i/>
          <w:sz w:val="24"/>
          <w:szCs w:val="32"/>
          <w:u w:val="single"/>
        </w:rPr>
        <w:t xml:space="preserve"> установления контакта с семьей</w:t>
      </w:r>
      <w:r w:rsidRPr="00217310">
        <w:rPr>
          <w:b/>
          <w:i/>
          <w:sz w:val="24"/>
          <w:szCs w:val="32"/>
          <w:u w:val="single"/>
        </w:rPr>
        <w:t>.</w:t>
      </w:r>
    </w:p>
    <w:p w:rsidR="00051810" w:rsidRDefault="00051810" w:rsidP="00051810"/>
    <w:p w:rsidR="00051810" w:rsidRDefault="00051810" w:rsidP="00051810">
      <w:r>
        <w:t>Типичное общение учителя с родителями характеризуется непониманием и взаимными претензиями. Чаще всего это монолог учителя, состоящий из жалоб на ребенка или отчитывающий родителя за него. Отрицательные чувства родителя, возникающие от подобного «общения», не способствуют возникновению желания сотрудничать со школой в деле обучения и воспитания его же ребенка. Контакт между учителем и родителями возможен тогда, когда и те и другие осознают, что у них общая цель – хорошее воспитание и образование детей, которую можно достичь только общими усилиями. Для этого учителю необходимо показать родителям, что он любит детей такими, какие они есть, со всеми плюсами и минусами, а также обеспокоен их судьбой, как и родители. Основным средством установления контакта с родителями для учителя является он сам, вернее, его педагогический имидж, включающий в себя профессиональные знания, умения их преподносить и любовь к детям. Поэтому учителю необходимо руководствоваться следующими правилами взаимодействия и способами установления контактов с семьей.</w:t>
      </w:r>
    </w:p>
    <w:p w:rsidR="00051810" w:rsidRPr="00051810" w:rsidRDefault="00051810" w:rsidP="00051810">
      <w:pPr>
        <w:rPr>
          <w:b/>
          <w:i/>
          <w:sz w:val="28"/>
          <w:szCs w:val="28"/>
          <w:u w:val="single"/>
        </w:rPr>
      </w:pPr>
      <w:r w:rsidRPr="00051810">
        <w:rPr>
          <w:b/>
          <w:i/>
          <w:sz w:val="28"/>
          <w:szCs w:val="28"/>
          <w:u w:val="single"/>
        </w:rPr>
        <w:t>Первое правило.</w:t>
      </w:r>
    </w:p>
    <w:p w:rsidR="00051810" w:rsidRDefault="00051810" w:rsidP="00051810">
      <w:r>
        <w:t>В основе работы классного руководителя с семьей должны быть действия и мероприятия, направленные на укрепление и повышение авторитета родителей. Нравоучительный, назидательный, категоричный тон нетерпим в работе классного руководителя, так как это может быть источником обид, раздражения, неловкости. Потребность родителей посоветоваться после категоричных «должны», «обязаны» – исчезает. Единственно правильная норма взаимоотношений учителей и родителей – взаимное уважение. Тогда и формой контроля становится обмен опытом, совет и совместное обсуждение, единое решение, удовлетворяющее обе стороны.</w:t>
      </w:r>
    </w:p>
    <w:p w:rsidR="00051810" w:rsidRPr="00051810" w:rsidRDefault="00051810" w:rsidP="00051810">
      <w:pPr>
        <w:rPr>
          <w:b/>
          <w:i/>
          <w:sz w:val="28"/>
          <w:szCs w:val="28"/>
          <w:u w:val="single"/>
        </w:rPr>
      </w:pPr>
      <w:r w:rsidRPr="00051810">
        <w:rPr>
          <w:b/>
          <w:i/>
          <w:sz w:val="28"/>
          <w:szCs w:val="28"/>
          <w:u w:val="single"/>
        </w:rPr>
        <w:t>Второе правило.</w:t>
      </w:r>
    </w:p>
    <w:p w:rsidR="00051810" w:rsidRDefault="00051810" w:rsidP="00051810">
      <w:r>
        <w:t>Доверие к воспитательным возможностям родителей. Повышение уровня их педагогической культуры и активности в воспитании.</w:t>
      </w:r>
    </w:p>
    <w:p w:rsidR="00051810" w:rsidRDefault="00051810" w:rsidP="00051810">
      <w:r>
        <w:t>Психологически родители готовы поддержать все требования, дела и начинания учебного заведения. Даже те родители, которые не имеют педагогической подготовки и высшего образования, с глубоким пониманием и ответственностью относятся к воспитанию детей.</w:t>
      </w:r>
    </w:p>
    <w:p w:rsidR="00051810" w:rsidRPr="00051810" w:rsidRDefault="00051810" w:rsidP="00051810">
      <w:pPr>
        <w:rPr>
          <w:b/>
          <w:i/>
          <w:sz w:val="28"/>
          <w:szCs w:val="28"/>
          <w:u w:val="single"/>
        </w:rPr>
      </w:pPr>
      <w:r w:rsidRPr="00051810">
        <w:rPr>
          <w:b/>
          <w:i/>
          <w:sz w:val="28"/>
          <w:szCs w:val="28"/>
          <w:u w:val="single"/>
        </w:rPr>
        <w:t>Третье правило.</w:t>
      </w:r>
    </w:p>
    <w:p w:rsidR="00561B07" w:rsidRDefault="00051810" w:rsidP="00051810">
      <w:r>
        <w:t>Педагогический такт, недопустимость неосторожного вмешательства в жизнь семьи. Классный руководитель – лицо официальное. Но по роду своей деятельности он должен касаться интимных сторон жизни семьи, нередко он становится вольным или невольным свидетелем отношений, скрываемых от чужих. Хороший классный руководитель в семье не чужой. В поисках помощи родители ему доверяют сокровенное, советуются. Какой бы ни была семья, какими бы воспитателями ни были родители, учитель должен быть всегда тактичным, доброжелательным.</w:t>
      </w:r>
    </w:p>
    <w:p w:rsidR="00217310" w:rsidRDefault="00217310" w:rsidP="00051810"/>
    <w:p w:rsidR="00217310" w:rsidRPr="00217310" w:rsidRDefault="00217310" w:rsidP="00051810"/>
    <w:p w:rsidR="00051810" w:rsidRPr="00051810" w:rsidRDefault="00051810" w:rsidP="00051810">
      <w:pPr>
        <w:rPr>
          <w:b/>
          <w:i/>
          <w:sz w:val="28"/>
          <w:szCs w:val="28"/>
        </w:rPr>
      </w:pPr>
      <w:r w:rsidRPr="00051810">
        <w:rPr>
          <w:b/>
          <w:i/>
          <w:sz w:val="28"/>
          <w:szCs w:val="28"/>
        </w:rPr>
        <w:lastRenderedPageBreak/>
        <w:t>Четвертое правило.</w:t>
      </w:r>
    </w:p>
    <w:p w:rsidR="00051810" w:rsidRDefault="00051810" w:rsidP="00051810">
      <w:r>
        <w:t>Жизнеутверждающий настрой в решении проблем воспитания, опора на положительные качества ребенка, на сильные стороны семейного воспитания. Формирование характера воспитанника не обходится без трудностей, противоречий и неожиданностей. Их надо воспринимать как проявление закономерностей развития, тогда сложности, противоречия, неожиданные результаты не вызовут негативных эмоций и растерянности педагога.</w:t>
      </w:r>
    </w:p>
    <w:p w:rsidR="00051810" w:rsidRPr="00051810" w:rsidRDefault="00051810" w:rsidP="00051810">
      <w:pPr>
        <w:rPr>
          <w:i/>
          <w:u w:val="single"/>
        </w:rPr>
      </w:pPr>
      <w:r w:rsidRPr="00051810">
        <w:rPr>
          <w:i/>
          <w:u w:val="single"/>
        </w:rPr>
        <w:t>Индивидуальное общение.</w:t>
      </w:r>
    </w:p>
    <w:p w:rsidR="00051810" w:rsidRDefault="00051810" w:rsidP="00051810">
      <w:r>
        <w:t>При общении с родителями учитель должен так строить беседу, чтобы родители убедились, что они имеют дело с профессионалом, любящим и умеющим учить и воспитывать детей. Поэтому при подготовке к беседе с родителями учитель должен хорошо продумать:</w:t>
      </w:r>
    </w:p>
    <w:p w:rsidR="00051810" w:rsidRDefault="00051810" w:rsidP="00051810">
      <w:r>
        <w:t>1) цель;</w:t>
      </w:r>
    </w:p>
    <w:p w:rsidR="00051810" w:rsidRDefault="00051810" w:rsidP="00051810">
      <w:r>
        <w:t>2) содержание беседы;</w:t>
      </w:r>
    </w:p>
    <w:p w:rsidR="00051810" w:rsidRDefault="00051810" w:rsidP="00051810">
      <w:r>
        <w:t>3) манеры поведения, стиль речи, одежды, прически.</w:t>
      </w:r>
    </w:p>
    <w:p w:rsidR="00051810" w:rsidRDefault="00051810" w:rsidP="00051810">
      <w:r>
        <w:t>Каждая деталь должна способствовать созданию образа настоящего специалиста. Может быть два варианта такого общения:</w:t>
      </w:r>
    </w:p>
    <w:p w:rsidR="00051810" w:rsidRDefault="00051810" w:rsidP="00051810">
      <w:r>
        <w:t>1) по инициативе учителя;</w:t>
      </w:r>
    </w:p>
    <w:p w:rsidR="00051810" w:rsidRDefault="00051810" w:rsidP="00051810">
      <w:r>
        <w:t>2) по инициативе родителей.</w:t>
      </w:r>
    </w:p>
    <w:p w:rsidR="00051810" w:rsidRPr="00BF47A3" w:rsidRDefault="00051810" w:rsidP="00217310">
      <w:pPr>
        <w:jc w:val="center"/>
        <w:rPr>
          <w:i/>
          <w:u w:val="single"/>
        </w:rPr>
      </w:pPr>
      <w:r w:rsidRPr="00BF47A3">
        <w:rPr>
          <w:i/>
          <w:u w:val="single"/>
        </w:rPr>
        <w:t>Проведение беседы с родителями по инициативе учителя.</w:t>
      </w:r>
    </w:p>
    <w:p w:rsidR="00051810" w:rsidRPr="00BF47A3" w:rsidRDefault="00051810" w:rsidP="00051810">
      <w:pPr>
        <w:rPr>
          <w:b/>
          <w:i/>
          <w:sz w:val="24"/>
          <w:szCs w:val="24"/>
        </w:rPr>
      </w:pPr>
      <w:r w:rsidRPr="00BF47A3">
        <w:rPr>
          <w:b/>
          <w:i/>
          <w:sz w:val="24"/>
          <w:szCs w:val="24"/>
        </w:rPr>
        <w:t>1. Постановка психологической цели.</w:t>
      </w:r>
    </w:p>
    <w:p w:rsidR="00051810" w:rsidRDefault="00051810" w:rsidP="00051810">
      <w:r>
        <w:t>– Что я хочу от родителей?</w:t>
      </w:r>
    </w:p>
    <w:p w:rsidR="00051810" w:rsidRDefault="00051810" w:rsidP="00051810">
      <w:r>
        <w:t>(Вылить свое раздражение на ребенка? Наказать ребенка руками родителей? Показать родителям их педагогическую несостоятельность?)</w:t>
      </w:r>
    </w:p>
    <w:p w:rsidR="00051810" w:rsidRDefault="00051810" w:rsidP="00051810">
      <w:r>
        <w:t>При всех указанных вариантах не стоит вызывать родителей, т. к. такие психологические цели свидетельствуют о профессиональной беспомощности педагога и отрицательно повлияют на общение учителя и семьи.</w:t>
      </w:r>
    </w:p>
    <w:p w:rsidR="00051810" w:rsidRDefault="00051810" w:rsidP="00051810">
      <w:r>
        <w:t>Вызывать родителей стоит, если учитель хочет лучше узнать ребенка, понять причины его поведения, подобрать индивидуальный подход к нему, поделиться положительными фактами относительно ребенка и т. д., т. е. психологическая цель должна быть стимулом для дальнейшего общения с родителями.</w:t>
      </w:r>
    </w:p>
    <w:p w:rsidR="00051810" w:rsidRPr="00BF47A3" w:rsidRDefault="00051810" w:rsidP="00051810">
      <w:pPr>
        <w:rPr>
          <w:b/>
          <w:i/>
          <w:sz w:val="24"/>
          <w:szCs w:val="24"/>
        </w:rPr>
      </w:pPr>
      <w:r w:rsidRPr="00BF47A3">
        <w:rPr>
          <w:b/>
          <w:i/>
          <w:sz w:val="24"/>
          <w:szCs w:val="24"/>
        </w:rPr>
        <w:t>2. Организация начала диалога.</w:t>
      </w:r>
    </w:p>
    <w:p w:rsidR="00051810" w:rsidRDefault="00051810" w:rsidP="00051810">
      <w:r>
        <w:t>Церемония приветствия.</w:t>
      </w:r>
    </w:p>
    <w:p w:rsidR="00870F7F" w:rsidRPr="00217310" w:rsidRDefault="00051810" w:rsidP="00051810">
      <w:r>
        <w:t>Приветствуя родителей, необходимо оставить свои дела, встать навстречу, улыбнуться, доброжелательно сказать слова приветствия, представиться (если встречаетесь впервые), обратиться к ним по имени–отчеству.</w:t>
      </w:r>
    </w:p>
    <w:p w:rsidR="00870F7F" w:rsidRDefault="00051810" w:rsidP="00051810">
      <w:pPr>
        <w:rPr>
          <w:b/>
          <w:i/>
          <w:sz w:val="24"/>
          <w:szCs w:val="24"/>
        </w:rPr>
      </w:pPr>
      <w:r w:rsidRPr="00BF47A3">
        <w:rPr>
          <w:b/>
          <w:i/>
          <w:sz w:val="24"/>
          <w:szCs w:val="24"/>
        </w:rPr>
        <w:t>3. Установление согласия на контакт.</w:t>
      </w:r>
    </w:p>
    <w:p w:rsidR="00051810" w:rsidRPr="00870F7F" w:rsidRDefault="00051810" w:rsidP="00051810">
      <w:pPr>
        <w:rPr>
          <w:b/>
          <w:i/>
          <w:sz w:val="24"/>
          <w:szCs w:val="24"/>
        </w:rPr>
      </w:pPr>
      <w:r>
        <w:t>Это означает, что учитель обязательно обговаривает время диалога, особенно если он видит, что родитель торопится, необходимо уточнить, каким запасом времени тот располагает. Лучше перенести разговор, чем проводить его в спешке, т. к. он все равно не будет усвоен.</w:t>
      </w:r>
    </w:p>
    <w:p w:rsidR="004A0AC8" w:rsidRDefault="004A0AC8" w:rsidP="00051810">
      <w:pPr>
        <w:rPr>
          <w:b/>
          <w:i/>
          <w:sz w:val="24"/>
          <w:szCs w:val="24"/>
        </w:rPr>
      </w:pPr>
    </w:p>
    <w:p w:rsidR="00051810" w:rsidRDefault="00051810" w:rsidP="00051810">
      <w:r w:rsidRPr="00BF47A3">
        <w:rPr>
          <w:b/>
          <w:i/>
          <w:sz w:val="24"/>
          <w:szCs w:val="24"/>
        </w:rPr>
        <w:t>4. Создание обстановки диалога</w:t>
      </w:r>
      <w:r>
        <w:t xml:space="preserve"> заключается в том, что учитель продумывает, где и как будет проходить диалог. Недопустимо, чтобы учитель сидел, а родитель стоял, или чтобы учитель сидел за своим столом, а родитель – за ученическим. Нужно проследить, чтобы в классе никого не было, никто не вмешивался в разговор. Усадив родителя, необходимо поинтересоваться, удобно ли ему, обратить внимание на его и свои жесты и позы. Жесты и позы учителя должны демонстрировать открытость и доброжелательность (недопустимы скрещенные на груди руки, руки на поясе – «руки в боки», запрокинутая назад голова и т. д.).</w:t>
      </w:r>
    </w:p>
    <w:p w:rsidR="00051810" w:rsidRDefault="00051810" w:rsidP="00051810">
      <w:r>
        <w:t>Для снятия напряжения родителя и перехода к проблеме следует корректно и конкретно сообщить цель вызова, например: «Мне хотелось получше узнать (имя ребенка), чтобы подобрать к нему подход», «Нам нужно получше с вами познакомиться, чтобы действовать сообща», «Я еще не очень хорошо знаю (имя ребенка), вижу в нем и положительные черты и не очень, мне нужна Ваша помощь, чтобы лучше понять его» .</w:t>
      </w:r>
    </w:p>
    <w:p w:rsidR="00051810" w:rsidRDefault="00051810" w:rsidP="00051810">
      <w:r>
        <w:t>Вызывая родителя для беседы, учитель не должен забывать, что беседа подразумевает диалог, следовательно, ему нужно продумать не только свое сообщение, но и то, что он хочет услышать от родителя, поэтому ему необходимо сформулировать свои вопросы к родителям ученика и дать возможность высказаться им.</w:t>
      </w:r>
    </w:p>
    <w:p w:rsidR="00051810" w:rsidRPr="00BF47A3" w:rsidRDefault="00051810" w:rsidP="00217310">
      <w:pPr>
        <w:jc w:val="center"/>
        <w:rPr>
          <w:b/>
          <w:i/>
          <w:sz w:val="24"/>
          <w:szCs w:val="24"/>
          <w:u w:val="single"/>
        </w:rPr>
      </w:pPr>
      <w:r w:rsidRPr="00BF47A3">
        <w:rPr>
          <w:b/>
          <w:i/>
          <w:sz w:val="24"/>
          <w:szCs w:val="24"/>
          <w:u w:val="single"/>
        </w:rPr>
        <w:t>Проведение диалога.</w:t>
      </w:r>
    </w:p>
    <w:p w:rsidR="00051810" w:rsidRDefault="00051810" w:rsidP="00051810">
      <w:r>
        <w:t>Начало разговора должно содержать положительную информацию о ребенке, причем это не оценочные суждения: «У Вас хороший мальчик, но…» (дальше идет отрицательная информация на 10 минут), а сообщение о конкретных фактах, характеризующих ребенка с положительной стороны. Такое начало свидетельствует о педагоге как о наблюдательном и доброжелательном, т. е. профессионале.</w:t>
      </w:r>
    </w:p>
    <w:p w:rsidR="00051810" w:rsidRDefault="00051810" w:rsidP="00051810">
      <w:r>
        <w:t>Факты о поведении или успеваемости ученика, вызывающие беспокойство у педагога, должны подаваться очень корректно, без оценочных суждений</w:t>
      </w:r>
      <w:r w:rsidRPr="00BF47A3">
        <w:rPr>
          <w:b/>
          <w:i/>
        </w:rPr>
        <w:t>, начинающих на «не»: «Он у Вас непослушный, неорганизованный, невоспитанный и т. д.».</w:t>
      </w:r>
      <w:r>
        <w:t xml:space="preserve"> Также не следует после положительной информации об ученике продолжать рассказ о негативных фактах через союз «но»: «Ваш сын аккуратный, опрятный, но неорганизованный».</w:t>
      </w:r>
    </w:p>
    <w:p w:rsidR="00051810" w:rsidRDefault="00051810" w:rsidP="00051810">
      <w:r>
        <w:t>Переходить к нелицеприятным фактам лучше всего в форме обращения за советом: «Я еще не очень хорошо знаю Петю, не могли бы Вы мне помочь разобраться (далее идет описание факта)» или «Я не могу понять…», «Меня беспокоит…», «Я хочу понять, что стоит за этим…».</w:t>
      </w:r>
    </w:p>
    <w:p w:rsidR="00051810" w:rsidRDefault="00051810" w:rsidP="00051810">
      <w:r>
        <w:t>При сообщении негативных фактов рекомендуется делать акцент не на них, а на пути преодоления нежелательных проявлений.</w:t>
      </w:r>
    </w:p>
    <w:p w:rsidR="00051810" w:rsidRDefault="00051810" w:rsidP="00051810">
      <w:r>
        <w:t>Учитель должен постоянно подчеркивать общую цель его и родителей относительно будущего ребенка, поэтому не следует употреблять выражение «Ваш сын», т. е. противопоставлять себя и родителей.</w:t>
      </w:r>
    </w:p>
    <w:p w:rsidR="00BF47A3" w:rsidRDefault="00051810" w:rsidP="00051810">
      <w:r>
        <w:t>Рекомендуется чаще говорить «мы», «вместе», обращаться по имени–отчеству к родителю как можно чаще.</w:t>
      </w:r>
    </w:p>
    <w:p w:rsidR="00051810" w:rsidRDefault="00051810" w:rsidP="00051810">
      <w:r>
        <w:t>Самым главным в беседе является высказывание родителя, поскольку именно оно делает разговор беседой, диалогом. От учителя требуется умение слушать. После того как учитель закончит свое сообщение вопросом к родителю относительно данной проблемы, он, используя приемы активного слушания, может узнать много важного и необходимого об учащемся и его семье. Для этого педагогу нужно всем своим видом показать, что он внимательно слушает родителя.</w:t>
      </w:r>
    </w:p>
    <w:p w:rsidR="004A0AC8" w:rsidRDefault="00051810" w:rsidP="00051810">
      <w:r>
        <w:t>Свое участие в диалоге учитель может выразить через отражение чувств по поводу рассказа родителя: «</w:t>
      </w:r>
      <w:r w:rsidRPr="00BF47A3">
        <w:rPr>
          <w:b/>
          <w:i/>
        </w:rPr>
        <w:t>Я рад тому, что у нас единые взгляды на…», «Меня удивило…», «Я огорчена…» и т. д</w:t>
      </w:r>
      <w:r>
        <w:t xml:space="preserve">. Выполнение этого </w:t>
      </w:r>
    </w:p>
    <w:p w:rsidR="004A0AC8" w:rsidRDefault="004A0AC8" w:rsidP="00051810"/>
    <w:p w:rsidR="00051810" w:rsidRDefault="00051810" w:rsidP="00051810">
      <w:r>
        <w:t>условия предотвращает возникновение конфликта при разнице во мнениях и способствует взаимопониманию сторон.</w:t>
      </w:r>
    </w:p>
    <w:p w:rsidR="00051810" w:rsidRDefault="00051810" w:rsidP="00051810">
      <w:r>
        <w:t>Конкретные советы должны даваться учителем только в том случае, если родитель просит у него совета.</w:t>
      </w:r>
    </w:p>
    <w:p w:rsidR="00051810" w:rsidRDefault="00051810" w:rsidP="00051810">
      <w:r>
        <w:t>Завершение диалога.</w:t>
      </w:r>
    </w:p>
    <w:p w:rsidR="00051810" w:rsidRDefault="00051810" w:rsidP="00051810">
      <w:r>
        <w:t>Беседа с родителями должна заканчиваться церемонией прощания.</w:t>
      </w:r>
    </w:p>
    <w:p w:rsidR="00051810" w:rsidRDefault="00051810" w:rsidP="00051810">
      <w:r>
        <w:t>Прощаясь с родителем, учителю следует, обращаясь к нему по имени–отчеству, поблагодарить за беседу, высказать свое удовлетворение ею, проводить родителя и сказать слова прощания доброжелательно и с улыбкой.</w:t>
      </w:r>
    </w:p>
    <w:p w:rsidR="00051810" w:rsidRPr="00BF47A3" w:rsidRDefault="00051810" w:rsidP="00051810">
      <w:pPr>
        <w:rPr>
          <w:b/>
          <w:i/>
          <w:sz w:val="28"/>
          <w:szCs w:val="28"/>
          <w:u w:val="single"/>
        </w:rPr>
      </w:pPr>
      <w:r w:rsidRPr="00BF47A3">
        <w:rPr>
          <w:b/>
          <w:i/>
          <w:sz w:val="28"/>
          <w:szCs w:val="28"/>
          <w:u w:val="single"/>
        </w:rPr>
        <w:t>Проведение беседы учителем по инициативе родителей.</w:t>
      </w:r>
    </w:p>
    <w:p w:rsidR="00051810" w:rsidRPr="00BF47A3" w:rsidRDefault="00051810" w:rsidP="00051810">
      <w:pPr>
        <w:rPr>
          <w:b/>
          <w:i/>
          <w:sz w:val="24"/>
          <w:szCs w:val="24"/>
        </w:rPr>
      </w:pPr>
      <w:r w:rsidRPr="00BF47A3">
        <w:rPr>
          <w:b/>
          <w:i/>
          <w:sz w:val="24"/>
          <w:szCs w:val="24"/>
        </w:rPr>
        <w:t>1. Установление согласия на контакт.</w:t>
      </w:r>
    </w:p>
    <w:p w:rsidR="00051810" w:rsidRDefault="00051810" w:rsidP="00051810">
      <w:r>
        <w:t>(Участники диалога обговаривают время его протекания.)</w:t>
      </w:r>
    </w:p>
    <w:p w:rsidR="00051810" w:rsidRDefault="00051810" w:rsidP="00051810">
      <w:r>
        <w:t>Представьте ситуацию: Визит мамы стал неожиданным для Вас. У Вас нет времени с ней разговаривать. Как Вы поступите?</w:t>
      </w:r>
    </w:p>
    <w:p w:rsidR="00051810" w:rsidRDefault="00051810" w:rsidP="00051810">
      <w:r>
        <w:t>Проявив максимум внимания и предупредительности к маме, учителю вместо избежания диалога следует сообщить ей, что он не знал о ее приходе и запланировал очень важное дело, которое нельзя отложить, и располагает временем в… минут, если маму это устраивает, то можно поговорить, если нет, то он выслушает ее в любое удобное ей время.</w:t>
      </w:r>
    </w:p>
    <w:p w:rsidR="00051810" w:rsidRDefault="00051810" w:rsidP="00051810">
      <w:r>
        <w:t>Таким образом, учитель дает понять о своем желании диалога, несмотря на неблагополучные обстоятельства.</w:t>
      </w:r>
    </w:p>
    <w:p w:rsidR="00051810" w:rsidRDefault="00051810" w:rsidP="00051810">
      <w:r>
        <w:t>1. Выслушайте родителя. Дайте родителю «выпустить пар».</w:t>
      </w:r>
    </w:p>
    <w:p w:rsidR="00051810" w:rsidRDefault="00051810" w:rsidP="00051810">
      <w:r>
        <w:t>Помните, что на самом деле агрессия направлена не на вас, а на образ, сложившийся у родителей. Следует мысленно отделить себя от этого образа и, наблюдая за беседой как бы со стороны, стараться понять, что же кроется за агрессией, что волнует родителя? Важно не отвечать агрессией на агрессию, т. к. иначе ситуация может стать неуправляемой.</w:t>
      </w:r>
    </w:p>
    <w:p w:rsidR="00051810" w:rsidRPr="00BF47A3" w:rsidRDefault="00051810" w:rsidP="00051810">
      <w:pPr>
        <w:rPr>
          <w:b/>
          <w:i/>
        </w:rPr>
      </w:pPr>
      <w:r w:rsidRPr="00BF47A3">
        <w:rPr>
          <w:b/>
          <w:i/>
        </w:rPr>
        <w:t>Следите за своей позой!</w:t>
      </w:r>
    </w:p>
    <w:p w:rsidR="00BF47A3" w:rsidRDefault="00051810" w:rsidP="00051810">
      <w:r>
        <w:t>Выражение учителем сочувствия, понимания переживаний родителей: «Я вижу, Вы обеспокоены успеваемостью (имя ребенка) «Постараюсь понять Вас…», «Давайте вместе разберемся» – придадут беседе конструктивный характер, что поможет выяснить истинную причину обращения к учителю.</w:t>
      </w:r>
    </w:p>
    <w:p w:rsidR="00051810" w:rsidRDefault="00051810" w:rsidP="00217310">
      <w:pPr>
        <w:spacing w:after="0"/>
      </w:pPr>
      <w:r>
        <w:t>Учителю не следует упускать того, что родитель приходит с определенными фактами. Задача учителя состоит в том, чтобы определить степень обоснованности этих фактов. Необходимо ответить на все вопросы родителя. Это способствует переводу беседы на деловой уровень общения и выяснению всех остальных «болевых точек» родителя в области обучения его ребенка.</w:t>
      </w:r>
    </w:p>
    <w:p w:rsidR="00051810" w:rsidRDefault="00051810" w:rsidP="00051810">
      <w:r>
        <w:t>Закончить беседу следует также по инициативе учителя.</w:t>
      </w:r>
    </w:p>
    <w:p w:rsidR="00051810" w:rsidRPr="00217310" w:rsidRDefault="00051810" w:rsidP="00217310">
      <w:pPr>
        <w:jc w:val="center"/>
        <w:rPr>
          <w:b/>
          <w:i/>
          <w:sz w:val="28"/>
          <w:szCs w:val="28"/>
          <w:u w:val="single"/>
        </w:rPr>
      </w:pPr>
      <w:r w:rsidRPr="00446B52">
        <w:rPr>
          <w:b/>
          <w:i/>
          <w:sz w:val="28"/>
          <w:szCs w:val="28"/>
          <w:u w:val="single"/>
        </w:rPr>
        <w:t>Психологические основы проведения родительского собрания.</w:t>
      </w:r>
    </w:p>
    <w:p w:rsidR="004A0AC8" w:rsidRDefault="00051810" w:rsidP="00051810">
      <w:r>
        <w:t xml:space="preserve">Классные родительские собрания проводятся один раз в четверть, при необходимости их можно проводить и чаще. Родительское собрание должно стать школой просвещения родителей, должно расширять их </w:t>
      </w:r>
    </w:p>
    <w:p w:rsidR="004A0AC8" w:rsidRDefault="004A0AC8" w:rsidP="00051810"/>
    <w:p w:rsidR="00051810" w:rsidRDefault="00051810" w:rsidP="00051810">
      <w:r>
        <w:t>педагогический кругозор, стимулировать желание стать хорошими родителями. На родительских собраниях анализируются учебные достижения учащихся, характеризуются их возможности, степень продвижения класса в учебной деятельности. Родительское собрание – это возможность демонстрации достигнутых ребенком успехов. Разговор на собрании должен идти не об отметках, а о качестве знаний и мере интеллектуальных усилий, соответствующих познавательной и нравственной мотивации. К родительскому собранию необходимо готовить выставки творческих работ учащихся, их достижений, и не только в учебной деятельности.</w:t>
      </w:r>
    </w:p>
    <w:p w:rsidR="00051810" w:rsidRPr="00446B52" w:rsidRDefault="00051810" w:rsidP="00051810">
      <w:pPr>
        <w:rPr>
          <w:u w:val="single"/>
        </w:rPr>
      </w:pPr>
      <w:r w:rsidRPr="00446B52">
        <w:rPr>
          <w:u w:val="single"/>
        </w:rPr>
        <w:t>Почти всегда цель родительского собрания – информирование родителей. Следовательно, педагог выступает на собрании в роли информатора.</w:t>
      </w:r>
    </w:p>
    <w:p w:rsidR="00051810" w:rsidRDefault="00051810" w:rsidP="00051810">
      <w:r>
        <w:t>Очень часто педагог, сам того не замечая, совершает подмену: вместо того, чтобы передавать информацию взрослым людям в той форме, в которой им было бы удобно ее воспринимать, он начинает воздействовать с помощью информации, то есть учить родителей. А это мало кому из взрослых людей нравится. В результате информация не только не принимается и не осмысливается, но еще и порождает, независимо от своего содержания, сопротивление слушателей.</w:t>
      </w:r>
    </w:p>
    <w:p w:rsidR="00051810" w:rsidRPr="00446B52" w:rsidRDefault="00051810" w:rsidP="00051810">
      <w:pPr>
        <w:rPr>
          <w:b/>
          <w:i/>
        </w:rPr>
      </w:pPr>
      <w:r w:rsidRPr="00446B52">
        <w:rPr>
          <w:b/>
          <w:i/>
        </w:rPr>
        <w:t>Как же сделать так, чтобы вас услышали? Несколько советов.</w:t>
      </w:r>
    </w:p>
    <w:p w:rsidR="00051810" w:rsidRDefault="00051810" w:rsidP="00051810">
      <w:r>
        <w:t>Начало разговора.</w:t>
      </w:r>
    </w:p>
    <w:p w:rsidR="00051810" w:rsidRDefault="00217310" w:rsidP="00051810">
      <w:r>
        <w:t>*</w:t>
      </w:r>
      <w:r w:rsidR="00051810">
        <w:t>Главное требование – начало разговора должно быть кратким, эффектным и четким по содержанию.</w:t>
      </w:r>
    </w:p>
    <w:p w:rsidR="00051810" w:rsidRDefault="00217310" w:rsidP="00051810">
      <w:r>
        <w:t>*</w:t>
      </w:r>
      <w:r w:rsidR="00051810">
        <w:t xml:space="preserve"> Хорошо продумайте и запишите на листок бумаги первые 2–3 предложения вашей речи. Они должны прозвучать максимально спокойно и четко даже на фоне вашего вполне понятного волнения.</w:t>
      </w:r>
    </w:p>
    <w:p w:rsidR="00051810" w:rsidRDefault="00217310" w:rsidP="00051810">
      <w:r>
        <w:t>*</w:t>
      </w:r>
      <w:r w:rsidR="00051810">
        <w:t xml:space="preserve"> Если это ваша первая встреча – правильно представьтесь. Коротко, но, подчеркнув те стороны вашего статуса и роли в отношении детей, которые составят основу вашего авторитета и значимости в глазах родителей.</w:t>
      </w:r>
    </w:p>
    <w:p w:rsidR="00051810" w:rsidRDefault="00217310" w:rsidP="00051810">
      <w:r>
        <w:t>*</w:t>
      </w:r>
      <w:r w:rsidR="00051810">
        <w:t xml:space="preserve"> Никогда не начинайте с извинений, даже в том случае, если начало встречи затянулось, возникли накладки и какие-то недоразумения. Можно просто констатировать, что встреча началась несколько не так, как планировалось.</w:t>
      </w:r>
    </w:p>
    <w:p w:rsidR="00051810" w:rsidRDefault="00051810" w:rsidP="00051810">
      <w:r>
        <w:t>Почему не следует извиняться? Извинения немедленно поставят вас в позицию «снизу» и уменьшат субъективную значимость вашей информации в глазах слушателей.</w:t>
      </w:r>
    </w:p>
    <w:p w:rsidR="00051810" w:rsidRDefault="00051810" w:rsidP="00051810">
      <w:r>
        <w:t>? Важно начать разговор в тишине. Найдите способ привлечь к себе внимание. Желательно это сделать так, чтобы выбранный вами способ не напоминал урок.</w:t>
      </w:r>
    </w:p>
    <w:p w:rsidR="00051810" w:rsidRDefault="00051810" w:rsidP="00051810">
      <w:r>
        <w:t>? Начните разговор с изложения самой логики встречи, ее основных этапов: «Сначала мы с вами…», «Затем мы рассмотрим…», «В конце разговора нам с вами предстоит…».</w:t>
      </w:r>
    </w:p>
    <w:p w:rsidR="00051810" w:rsidRDefault="00051810" w:rsidP="00051810">
      <w:r>
        <w:t>? Обозначьте место вопросов и реплик родителей в ходе встречи. Например, вы можете сказать, что вопросы задавать лучше сразу, по ходу изложения информации. Или наоборот, попросите родителей сначала полностью выслушать вас, а затем задать вопросы.</w:t>
      </w:r>
    </w:p>
    <w:p w:rsidR="00051810" w:rsidRDefault="00051810" w:rsidP="00051810">
      <w:r>
        <w:t>Можете сказать, что на все вопросы, которые будут заданы в ходе вашего монолога, вы ответите потом, а пока будете фиксировать их для себя на доске или листе бумаги.</w:t>
      </w:r>
    </w:p>
    <w:p w:rsidR="000526D7" w:rsidRDefault="000526D7" w:rsidP="00051810">
      <w:pPr>
        <w:rPr>
          <w:b/>
          <w:i/>
          <w:sz w:val="28"/>
          <w:szCs w:val="28"/>
          <w:u w:val="single"/>
        </w:rPr>
      </w:pPr>
    </w:p>
    <w:p w:rsidR="000526D7" w:rsidRDefault="000526D7" w:rsidP="00051810">
      <w:pPr>
        <w:rPr>
          <w:b/>
          <w:i/>
          <w:sz w:val="28"/>
          <w:szCs w:val="28"/>
          <w:u w:val="single"/>
        </w:rPr>
      </w:pPr>
    </w:p>
    <w:p w:rsidR="000526D7" w:rsidRDefault="000526D7" w:rsidP="00051810">
      <w:pPr>
        <w:rPr>
          <w:b/>
          <w:i/>
          <w:sz w:val="28"/>
          <w:szCs w:val="28"/>
          <w:u w:val="single"/>
        </w:rPr>
      </w:pPr>
    </w:p>
    <w:p w:rsidR="00051810" w:rsidRPr="00446B52" w:rsidRDefault="00051810" w:rsidP="000526D7">
      <w:pPr>
        <w:jc w:val="center"/>
        <w:rPr>
          <w:b/>
          <w:i/>
          <w:sz w:val="28"/>
          <w:szCs w:val="28"/>
          <w:u w:val="single"/>
        </w:rPr>
      </w:pPr>
      <w:r w:rsidRPr="00446B52">
        <w:rPr>
          <w:b/>
          <w:i/>
          <w:sz w:val="28"/>
          <w:szCs w:val="28"/>
          <w:u w:val="single"/>
        </w:rPr>
        <w:t>Изложение информации.</w:t>
      </w:r>
    </w:p>
    <w:p w:rsidR="00051810" w:rsidRDefault="00051810" w:rsidP="00051810">
      <w:r>
        <w:t>Как и где стоять во время своего монолога?</w:t>
      </w:r>
    </w:p>
    <w:p w:rsidR="00051810" w:rsidRDefault="00217310" w:rsidP="00051810">
      <w:r>
        <w:t>*</w:t>
      </w:r>
      <w:r w:rsidR="00051810">
        <w:t xml:space="preserve"> Если класс небольшой или слушателей немного, лучше сидеть в общем кругу или сбоку от собственного стола.</w:t>
      </w:r>
    </w:p>
    <w:p w:rsidR="00051810" w:rsidRDefault="00051810" w:rsidP="00051810">
      <w:r>
        <w:t>Ни в коем случае не за столом! Это такое коварное место – учительский стол! Он молниеносно оживляет в самом педагоге и его слушателях (а все они бывшие ученики) вполне конкретные ассоциации и поведенческие стереотипы.</w:t>
      </w:r>
    </w:p>
    <w:p w:rsidR="00051810" w:rsidRDefault="00217310" w:rsidP="00051810">
      <w:r>
        <w:t>*</w:t>
      </w:r>
      <w:r w:rsidR="00051810">
        <w:t xml:space="preserve"> Если класс большой, придется стоять. Опять-таки – рядом со столом, время от времени несколько перемещаясь. Пространство у доски позволяет управлять вниманием слушателей.</w:t>
      </w:r>
    </w:p>
    <w:p w:rsidR="00051810" w:rsidRDefault="00217310" w:rsidP="00051810">
      <w:r>
        <w:t>*</w:t>
      </w:r>
      <w:r w:rsidR="00051810">
        <w:t>Если вы говорите очень важные вещи, выдвиньтесь немного вперед, к самым партам или рядам стульев.</w:t>
      </w:r>
    </w:p>
    <w:p w:rsidR="00051810" w:rsidRDefault="00217310" w:rsidP="00051810">
      <w:r>
        <w:t>*</w:t>
      </w:r>
      <w:r w:rsidR="00051810">
        <w:t xml:space="preserve"> При подведении итогов, давайте слушателям немного обдумать и осмыслить, отойдите к доске.</w:t>
      </w:r>
    </w:p>
    <w:p w:rsidR="00051810" w:rsidRDefault="00217310" w:rsidP="00051810">
      <w:r>
        <w:t>*</w:t>
      </w:r>
      <w:r w:rsidR="00051810">
        <w:t xml:space="preserve"> Соотнесите голос с размерами помещения.</w:t>
      </w:r>
    </w:p>
    <w:p w:rsidR="00051810" w:rsidRDefault="00217310" w:rsidP="00051810">
      <w:r>
        <w:t>*</w:t>
      </w:r>
      <w:r w:rsidR="00051810">
        <w:t xml:space="preserve"> Необходимо использовать навыки риторики, которые вы применяете на уроке:</w:t>
      </w:r>
    </w:p>
    <w:p w:rsidR="00051810" w:rsidRDefault="00051810" w:rsidP="00051810">
      <w:r>
        <w:t>– повторение последних слов,</w:t>
      </w:r>
    </w:p>
    <w:p w:rsidR="00051810" w:rsidRDefault="00051810" w:rsidP="00051810">
      <w:r>
        <w:t>– модулирование акцентов при помощи голоса.</w:t>
      </w:r>
    </w:p>
    <w:p w:rsidR="00051810" w:rsidRDefault="00217310" w:rsidP="00051810">
      <w:r>
        <w:t>*</w:t>
      </w:r>
      <w:r w:rsidR="00051810">
        <w:t xml:space="preserve"> Следите за паузами: они должны быть!</w:t>
      </w:r>
    </w:p>
    <w:p w:rsidR="00051810" w:rsidRDefault="00051810" w:rsidP="00051810">
      <w:r>
        <w:t>Помните, что вы имеете дело не с гиперативными детьми, которых страшно на две секунды отпустить в свободное общение, а со взрослыми людьми. Они умеют думать. А думать лучше всего в паузах.</w:t>
      </w:r>
    </w:p>
    <w:p w:rsidR="00051810" w:rsidRDefault="00217310" w:rsidP="00051810">
      <w:r>
        <w:t>*</w:t>
      </w:r>
      <w:r w:rsidR="00051810">
        <w:t xml:space="preserve"> Следите за невербальной информацией, которую вы вольно или невольно транслируете при помощи своих жестов, позы и мимики.</w:t>
      </w:r>
    </w:p>
    <w:p w:rsidR="00051810" w:rsidRDefault="00051810" w:rsidP="00051810">
      <w:r>
        <w:t>При волнении трудно управлять мимикой, и все же она должна соответствовать содержанию передаваемой информации и изменяться в такт ей. Позы и жесты желательно применять преимущественно открытые, доброжелательные: движения рук при жестикуляции – от себя, а не на себя, и многое другое, что вам хорошо известно.</w:t>
      </w:r>
    </w:p>
    <w:p w:rsidR="00612C97" w:rsidRDefault="00612C97" w:rsidP="00051810"/>
    <w:p w:rsidR="00446B52" w:rsidRDefault="00051810" w:rsidP="00051810">
      <w:r>
        <w:t>Не забудьте в конце разговора вернуться к его началу и подвести итоги!</w:t>
      </w:r>
    </w:p>
    <w:p w:rsidR="00051810" w:rsidRDefault="00051810" w:rsidP="00051810">
      <w:r>
        <w:t>? Не позволяйте себе в ходе разговора отвлекаться на детали и уходить в сторону.</w:t>
      </w:r>
    </w:p>
    <w:p w:rsidR="00051810" w:rsidRDefault="00051810" w:rsidP="00051810">
      <w:r>
        <w:t>? Четко определите тему и придерживайтесь ее.</w:t>
      </w:r>
    </w:p>
    <w:p w:rsidR="00051810" w:rsidRDefault="00051810" w:rsidP="00051810">
      <w:r>
        <w:t>? И последнее. Родители должны убедиться, что такие встречи имеют смысл: они проходят оперативно и заканчиваются определенным результатом, поэтому информация должна подаваться дозированно, последовательно и четко.</w:t>
      </w:r>
    </w:p>
    <w:p w:rsidR="00051810" w:rsidRPr="00446B52" w:rsidRDefault="00051810" w:rsidP="00051810">
      <w:pPr>
        <w:rPr>
          <w:b/>
          <w:i/>
          <w:sz w:val="28"/>
          <w:szCs w:val="28"/>
          <w:u w:val="single"/>
        </w:rPr>
      </w:pPr>
      <w:r w:rsidRPr="00446B52">
        <w:rPr>
          <w:b/>
          <w:i/>
          <w:sz w:val="28"/>
          <w:szCs w:val="28"/>
          <w:u w:val="single"/>
        </w:rPr>
        <w:t>Содержание, формы и методы работы с родителями</w:t>
      </w:r>
    </w:p>
    <w:p w:rsidR="00051810" w:rsidRDefault="00051810" w:rsidP="00051810">
      <w:r>
        <w:t>Содержание работы школы с родителями состоит в следующем:</w:t>
      </w:r>
    </w:p>
    <w:p w:rsidR="000526D7" w:rsidRDefault="000526D7" w:rsidP="00051810"/>
    <w:p w:rsidR="00051810" w:rsidRDefault="00051810" w:rsidP="00051810">
      <w:r>
        <w:t>1) повышение психолого-педагогических знаний родителей (лекции, семинары, индивидуальные консультации, практикумы);</w:t>
      </w:r>
    </w:p>
    <w:p w:rsidR="00051810" w:rsidRDefault="00051810" w:rsidP="00051810">
      <w:r>
        <w:t>2) вовлечение родителей в учебно-воспитательный процесс (родительские собрания, совместные творческие дела, помощь в укреплении материально-технической базы);</w:t>
      </w:r>
    </w:p>
    <w:p w:rsidR="00051810" w:rsidRDefault="00051810" w:rsidP="00051810">
      <w:r>
        <w:t>3) участие родителей в управлении школой (совет школы, родительские комитеты).</w:t>
      </w:r>
    </w:p>
    <w:p w:rsidR="00051810" w:rsidRDefault="00051810" w:rsidP="00051810">
      <w:r>
        <w:t>Формы и методы работы с родителями должны быть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051810" w:rsidRDefault="00051810" w:rsidP="00051810">
      <w:r>
        <w:t>Методы работы: наблюдение; беседа; тестирование; анкетирование.</w:t>
      </w:r>
    </w:p>
    <w:p w:rsidR="00051810" w:rsidRPr="00446B52" w:rsidRDefault="00051810" w:rsidP="00051810">
      <w:pPr>
        <w:rPr>
          <w:b/>
          <w:i/>
          <w:sz w:val="28"/>
          <w:szCs w:val="28"/>
          <w:u w:val="single"/>
        </w:rPr>
      </w:pPr>
      <w:r w:rsidRPr="00446B52">
        <w:rPr>
          <w:b/>
          <w:i/>
          <w:sz w:val="28"/>
          <w:szCs w:val="28"/>
          <w:u w:val="single"/>
        </w:rPr>
        <w:t>Формы работы с родителями</w:t>
      </w:r>
    </w:p>
    <w:p w:rsidR="00051810" w:rsidRDefault="00051810" w:rsidP="00051810">
      <w:r>
        <w:t>Значительное место в системе работы классного руководителя с родителями учащихся отводится психолого-педагогическому просвещению.</w:t>
      </w:r>
    </w:p>
    <w:p w:rsidR="00051810" w:rsidRDefault="00051810" w:rsidP="00051810">
      <w:r>
        <w:t>Формы психолого-педагогического просвещения</w:t>
      </w:r>
    </w:p>
    <w:p w:rsidR="00051810" w:rsidRDefault="00217310" w:rsidP="00051810">
      <w:r>
        <w:t>*</w:t>
      </w:r>
      <w:r w:rsidR="00051810">
        <w:t xml:space="preserve"> Университет педагогических знаний (такая форма помогает вооружить родителей основами педагогической культуры, познакомить с актуальными вопросами воспитания детей).</w:t>
      </w:r>
    </w:p>
    <w:p w:rsidR="00051810" w:rsidRDefault="00217310" w:rsidP="00051810">
      <w:r>
        <w:t>*</w:t>
      </w:r>
      <w:r w:rsidR="00051810">
        <w:t>Лекция (форма, подробно раскрывающая сущность той или иной проблемы воспитания. Главное в лекции – анализ явлений, ситуаций).</w:t>
      </w:r>
    </w:p>
    <w:p w:rsidR="00051810" w:rsidRDefault="00217310" w:rsidP="00051810">
      <w:r>
        <w:t>*</w:t>
      </w:r>
      <w:r w:rsidR="00051810">
        <w:t xml:space="preserve"> Конференция (предусматривает расширение, углубление и закрепление знаний о воспитании детей).</w:t>
      </w:r>
    </w:p>
    <w:p w:rsidR="00051810" w:rsidRDefault="00051810" w:rsidP="00051810">
      <w:r>
        <w:t>Родительские конференции (общешкольные, классные) имеют огромное значение в системе воспитательной работы школы. Родительские конференции должны обсуждать насущные проблемы общества, активными членами которого станут и дети. Проблемы конфликтов отцов и детей и пути выхода из них, наркотики, сексуальное воспитание в семье – вот темы родительских конференций. Родительские конференции должны готовиться очень тщательно, с обязательным участием психолога, социального педагога, которые работают в школе. В их задачу входит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сами родители. Они готовят анализ проблемы с позиций собственного опыта.</w:t>
      </w:r>
    </w:p>
    <w:p w:rsidR="00051810" w:rsidRDefault="00051810" w:rsidP="00051810">
      <w:r>
        <w:t>Отличительной особенностью конференции является то, что она принимает определенные решения или намечает мероприятия по заявленной проблеме.</w:t>
      </w:r>
    </w:p>
    <w:p w:rsidR="00051810" w:rsidRDefault="00217310" w:rsidP="00051810">
      <w:r>
        <w:t>*</w:t>
      </w:r>
      <w:r w:rsidR="00051810">
        <w:t xml:space="preserve"> Практикум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051810" w:rsidRDefault="00217310" w:rsidP="00051810">
      <w:r>
        <w:t>*</w:t>
      </w:r>
      <w:r w:rsidR="00051810">
        <w:t xml:space="preserve"> 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051810" w:rsidRDefault="00217310" w:rsidP="00051810">
      <w:r>
        <w:t>*</w:t>
      </w:r>
      <w:r w:rsidR="00051810">
        <w:t xml:space="preserve"> 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0526D7" w:rsidRDefault="000526D7" w:rsidP="00051810">
      <w:pPr>
        <w:rPr>
          <w:b/>
          <w:i/>
          <w:sz w:val="24"/>
          <w:szCs w:val="24"/>
          <w:u w:val="single"/>
        </w:rPr>
      </w:pPr>
      <w:r>
        <w:rPr>
          <w:b/>
          <w:i/>
          <w:sz w:val="24"/>
          <w:szCs w:val="24"/>
          <w:u w:val="single"/>
        </w:rPr>
        <w:t xml:space="preserve">    </w:t>
      </w:r>
    </w:p>
    <w:p w:rsidR="000526D7" w:rsidRDefault="000526D7" w:rsidP="00051810">
      <w:pPr>
        <w:rPr>
          <w:b/>
          <w:i/>
          <w:sz w:val="24"/>
          <w:szCs w:val="24"/>
          <w:u w:val="single"/>
        </w:rPr>
      </w:pPr>
    </w:p>
    <w:p w:rsidR="00051810" w:rsidRDefault="00051810" w:rsidP="00051810">
      <w:r w:rsidRPr="00B41204">
        <w:rPr>
          <w:b/>
          <w:i/>
          <w:sz w:val="24"/>
          <w:szCs w:val="24"/>
          <w:u w:val="single"/>
        </w:rPr>
        <w:t>Индивидуальные консультации</w:t>
      </w:r>
      <w:r>
        <w:t xml:space="preserve">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051810" w:rsidRPr="00B41204" w:rsidRDefault="00051810" w:rsidP="00051810">
      <w:pPr>
        <w:rPr>
          <w:b/>
          <w:i/>
        </w:rPr>
      </w:pPr>
      <w:r w:rsidRPr="00B41204">
        <w:rPr>
          <w:b/>
          <w:i/>
        </w:rPr>
        <w:t>– особенности здоровья ребенка;</w:t>
      </w:r>
    </w:p>
    <w:p w:rsidR="00051810" w:rsidRPr="00B41204" w:rsidRDefault="00051810" w:rsidP="00051810">
      <w:pPr>
        <w:rPr>
          <w:b/>
          <w:i/>
        </w:rPr>
      </w:pPr>
      <w:r w:rsidRPr="00B41204">
        <w:rPr>
          <w:b/>
          <w:i/>
        </w:rPr>
        <w:t>– его увлечения, интересы;</w:t>
      </w:r>
    </w:p>
    <w:p w:rsidR="00051810" w:rsidRPr="00B41204" w:rsidRDefault="00051810" w:rsidP="00051810">
      <w:pPr>
        <w:rPr>
          <w:b/>
          <w:i/>
        </w:rPr>
      </w:pPr>
      <w:r w:rsidRPr="00B41204">
        <w:rPr>
          <w:b/>
          <w:i/>
        </w:rPr>
        <w:t>– предпочтения в общении в семье;</w:t>
      </w:r>
    </w:p>
    <w:p w:rsidR="00051810" w:rsidRPr="00B41204" w:rsidRDefault="00051810" w:rsidP="00051810">
      <w:pPr>
        <w:rPr>
          <w:b/>
          <w:i/>
        </w:rPr>
      </w:pPr>
      <w:r w:rsidRPr="00B41204">
        <w:rPr>
          <w:b/>
          <w:i/>
        </w:rPr>
        <w:t>– поведенческие реакции;</w:t>
      </w:r>
    </w:p>
    <w:p w:rsidR="00051810" w:rsidRPr="00B41204" w:rsidRDefault="00051810" w:rsidP="00051810">
      <w:pPr>
        <w:rPr>
          <w:b/>
          <w:i/>
        </w:rPr>
      </w:pPr>
      <w:r w:rsidRPr="00B41204">
        <w:rPr>
          <w:b/>
          <w:i/>
        </w:rPr>
        <w:t>– особенности характера;</w:t>
      </w:r>
    </w:p>
    <w:p w:rsidR="00051810" w:rsidRPr="00B41204" w:rsidRDefault="00051810" w:rsidP="00051810">
      <w:pPr>
        <w:rPr>
          <w:b/>
          <w:i/>
        </w:rPr>
      </w:pPr>
      <w:r w:rsidRPr="00B41204">
        <w:rPr>
          <w:b/>
          <w:i/>
        </w:rPr>
        <w:t>– мотивации учения;</w:t>
      </w:r>
    </w:p>
    <w:p w:rsidR="00051810" w:rsidRPr="00B41204" w:rsidRDefault="00051810" w:rsidP="00051810">
      <w:pPr>
        <w:rPr>
          <w:b/>
          <w:i/>
        </w:rPr>
      </w:pPr>
      <w:r w:rsidRPr="00B41204">
        <w:rPr>
          <w:b/>
          <w:i/>
        </w:rPr>
        <w:t>– моральные ценности семьи.</w:t>
      </w:r>
    </w:p>
    <w:p w:rsidR="00051810" w:rsidRDefault="00217310" w:rsidP="00051810">
      <w:r>
        <w:t>*</w:t>
      </w:r>
      <w:r w:rsidR="00051810">
        <w:t xml:space="preserve"> Посещение семьи (индивидуальная работа педагога с родителями, знакомство с условиями жизни).</w:t>
      </w:r>
    </w:p>
    <w:p w:rsidR="00051810" w:rsidRDefault="00217310" w:rsidP="00051810">
      <w:r>
        <w:t>*</w:t>
      </w:r>
      <w:r w:rsidR="00051810">
        <w:t xml:space="preserve">  Общешкольные родительские собрания – проводятся два раза в год.</w:t>
      </w:r>
    </w:p>
    <w:p w:rsidR="00051810" w:rsidRDefault="00051810" w:rsidP="00051810">
      <w:r>
        <w:t>Цель: знакомство с нормативно-правовыми документами о школе, основными направлениями, задачами, итогами работы.</w:t>
      </w:r>
    </w:p>
    <w:p w:rsidR="00051810" w:rsidRDefault="00051810" w:rsidP="00051810">
      <w:r>
        <w:t>Общешкольные родительские собрания проводятся, как правило, не более двух раз в год. Тематика таких собраний носит характер отчета работы школы за определенный период времени. На них выступают директор, его заместители, отчитывается о работе родительский комитет школы. Например, учебное заведение прошло аттестацию и хочет познакомить коллектив родителей с достигнутыми результатами.</w:t>
      </w:r>
    </w:p>
    <w:p w:rsidR="00051810" w:rsidRDefault="00051810" w:rsidP="00051810">
      <w:r>
        <w:t>Общешкольное родительское собрание можно использовать для демонстрации положительного опыта воспитания в семье. Так, в конце учебного года возможно награждение семей с положительным опытом воспитания детей.</w:t>
      </w:r>
    </w:p>
    <w:p w:rsidR="00051810" w:rsidRDefault="00051810" w:rsidP="00051810">
      <w:r w:rsidRPr="00B41204">
        <w:rPr>
          <w:b/>
          <w:i/>
          <w:u w:val="single"/>
        </w:rPr>
        <w:t>Родительские чтения</w:t>
      </w:r>
      <w:r>
        <w:t xml:space="preserve"> –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0526D7" w:rsidRDefault="00217310" w:rsidP="00051810">
      <w:r>
        <w:t>*</w:t>
      </w:r>
      <w:r w:rsidR="00051810">
        <w:t xml:space="preserve"> Родительские вечера –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своего ребенка, это праздник воспоминаний младенчества и детства </w:t>
      </w:r>
    </w:p>
    <w:p w:rsidR="000526D7" w:rsidRDefault="000526D7" w:rsidP="00051810"/>
    <w:p w:rsidR="00051810" w:rsidRDefault="00051810" w:rsidP="00051810">
      <w:r>
        <w:t>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051810" w:rsidRDefault="00051810" w:rsidP="00051810">
      <w:r>
        <w:t>Формы вечеров позволяют не только высказывать свое мнение по предложенным темам, но и услышать нечто полезное для себя.</w:t>
      </w:r>
    </w:p>
    <w:p w:rsidR="00051810" w:rsidRDefault="00217310" w:rsidP="00051810">
      <w:r>
        <w:t>*</w:t>
      </w:r>
      <w:r w:rsidR="00051810">
        <w:t xml:space="preserve"> Родительский тренинг –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 С большим интересом родители выполняют такие тренинговые задания, как «детские гримасы», «любимая игрушка», «мой сказочный образ», «детские игры», «воспоминания детства», «фильм о моей семье».</w:t>
      </w:r>
    </w:p>
    <w:p w:rsidR="00051810" w:rsidRDefault="00217310" w:rsidP="00051810">
      <w:r>
        <w:t>*</w:t>
      </w:r>
      <w:r w:rsidR="00051810">
        <w:t xml:space="preserve">  Родительские ринги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572255" w:rsidRDefault="00051810" w:rsidP="00051810">
      <w:r>
        <w:t>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572255" w:rsidRPr="00572255" w:rsidRDefault="00572255" w:rsidP="00572255"/>
    <w:p w:rsidR="00572255" w:rsidRPr="00572255" w:rsidRDefault="00572255" w:rsidP="00572255"/>
    <w:p w:rsidR="00572255" w:rsidRPr="00572255" w:rsidRDefault="00572255" w:rsidP="00572255"/>
    <w:p w:rsidR="00572255" w:rsidRDefault="00572255" w:rsidP="00572255"/>
    <w:p w:rsidR="00572255" w:rsidRDefault="00572255" w:rsidP="00572255"/>
    <w:p w:rsidR="00572255" w:rsidRDefault="00572255" w:rsidP="00572255"/>
    <w:p w:rsidR="0092195D" w:rsidRPr="00572255" w:rsidRDefault="00CF1A05" w:rsidP="00572255">
      <w:r>
        <w:t xml:space="preserve">Выполнила: </w:t>
      </w:r>
      <w:r w:rsidR="00572255">
        <w:t xml:space="preserve">  Магомедова З.А.</w:t>
      </w:r>
    </w:p>
    <w:sectPr w:rsidR="0092195D" w:rsidRPr="00572255" w:rsidSect="00217310">
      <w:pgSz w:w="11906" w:h="16838"/>
      <w:pgMar w:top="709" w:right="850" w:bottom="709" w:left="709" w:header="708" w:footer="708" w:gutter="0"/>
      <w:pgBorders w:offsetFrom="page">
        <w:top w:val="weavingRibbon" w:sz="11" w:space="24" w:color="FFFFFF" w:themeColor="background1"/>
        <w:left w:val="weavingRibbon" w:sz="11" w:space="24" w:color="FFFFFF" w:themeColor="background1"/>
        <w:bottom w:val="weavingRibbon" w:sz="11" w:space="24" w:color="FFFFFF" w:themeColor="background1"/>
        <w:right w:val="weavingRibbon" w:sz="11"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B4" w:rsidRDefault="00796FB4" w:rsidP="00572255">
      <w:pPr>
        <w:spacing w:after="0" w:line="240" w:lineRule="auto"/>
      </w:pPr>
      <w:r>
        <w:separator/>
      </w:r>
    </w:p>
  </w:endnote>
  <w:endnote w:type="continuationSeparator" w:id="0">
    <w:p w:rsidR="00796FB4" w:rsidRDefault="00796FB4" w:rsidP="0057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B4" w:rsidRDefault="00796FB4" w:rsidP="00572255">
      <w:pPr>
        <w:spacing w:after="0" w:line="240" w:lineRule="auto"/>
      </w:pPr>
      <w:r>
        <w:separator/>
      </w:r>
    </w:p>
  </w:footnote>
  <w:footnote w:type="continuationSeparator" w:id="0">
    <w:p w:rsidR="00796FB4" w:rsidRDefault="00796FB4" w:rsidP="005722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1810"/>
    <w:rsid w:val="00051810"/>
    <w:rsid w:val="000526D7"/>
    <w:rsid w:val="00217310"/>
    <w:rsid w:val="00360D53"/>
    <w:rsid w:val="00446B52"/>
    <w:rsid w:val="004A0AC8"/>
    <w:rsid w:val="00561B07"/>
    <w:rsid w:val="00572255"/>
    <w:rsid w:val="00612C97"/>
    <w:rsid w:val="0074716B"/>
    <w:rsid w:val="00796FB4"/>
    <w:rsid w:val="00870F7F"/>
    <w:rsid w:val="0092195D"/>
    <w:rsid w:val="0093081A"/>
    <w:rsid w:val="00B41204"/>
    <w:rsid w:val="00B8452F"/>
    <w:rsid w:val="00BF47A3"/>
    <w:rsid w:val="00CF1A05"/>
    <w:rsid w:val="00CF4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b8ef"/>
    </o:shapedefaults>
    <o:shapelayout v:ext="edit">
      <o:idmap v:ext="edit" data="1"/>
    </o:shapelayout>
  </w:shapeDefaults>
  <w:decimalSymbol w:val=","/>
  <w:listSeparator w:val=";"/>
  <w14:docId w14:val="594FDAE0"/>
  <w15:docId w15:val="{D0EED039-8F59-4E7C-AD02-B926BA30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225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72255"/>
  </w:style>
  <w:style w:type="paragraph" w:styleId="a5">
    <w:name w:val="footer"/>
    <w:basedOn w:val="a"/>
    <w:link w:val="a6"/>
    <w:uiPriority w:val="99"/>
    <w:semiHidden/>
    <w:unhideWhenUsed/>
    <w:rsid w:val="0057225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7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3583</Words>
  <Characters>20427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CompHas</cp:lastModifiedBy>
  <cp:revision>12</cp:revision>
  <cp:lastPrinted>2020-11-11T12:18:00Z</cp:lastPrinted>
  <dcterms:created xsi:type="dcterms:W3CDTF">2020-11-11T11:54:00Z</dcterms:created>
  <dcterms:modified xsi:type="dcterms:W3CDTF">2021-01-16T18:43:00Z</dcterms:modified>
</cp:coreProperties>
</file>