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10" w:rsidRPr="00C40D10" w:rsidRDefault="00C40D10" w:rsidP="00C40D10">
      <w:pPr>
        <w:spacing w:after="0" w:line="240" w:lineRule="auto"/>
        <w:jc w:val="center"/>
        <w:rPr>
          <w:rFonts w:ascii="Berling Antiqua" w:eastAsia="Times New Roman" w:hAnsi="Berling Antiqua" w:cs="Times New Roman"/>
          <w:b/>
          <w:bCs/>
          <w:color w:val="632423" w:themeColor="accent2" w:themeShade="80"/>
          <w:sz w:val="96"/>
          <w:szCs w:val="36"/>
          <w:lang w:eastAsia="ru-RU"/>
        </w:rPr>
      </w:pPr>
      <w:r w:rsidRPr="00C40D10">
        <w:rPr>
          <w:rFonts w:ascii="Berling Antiqua" w:eastAsia="Times New Roman" w:hAnsi="Berling Antiqua" w:cs="Times New Roman"/>
          <w:b/>
          <w:bCs/>
          <w:color w:val="632423" w:themeColor="accent2" w:themeShade="80"/>
          <w:sz w:val="96"/>
          <w:szCs w:val="36"/>
          <w:lang w:eastAsia="ru-RU"/>
        </w:rPr>
        <w:t>Открытый урок</w:t>
      </w:r>
    </w:p>
    <w:p w:rsidR="00C40D10" w:rsidRPr="00C40D10" w:rsidRDefault="00C40D10" w:rsidP="00C40D10">
      <w:pPr>
        <w:spacing w:after="0" w:line="240" w:lineRule="auto"/>
        <w:jc w:val="center"/>
        <w:rPr>
          <w:rFonts w:ascii="Berling Antiqua" w:eastAsia="Times New Roman" w:hAnsi="Berling Antiqua" w:cs="Times New Roman"/>
          <w:b/>
          <w:bCs/>
          <w:color w:val="7030A0"/>
          <w:sz w:val="96"/>
          <w:szCs w:val="36"/>
          <w:lang w:eastAsia="ru-RU"/>
        </w:rPr>
      </w:pPr>
      <w:r w:rsidRPr="00C40D10">
        <w:rPr>
          <w:rFonts w:ascii="Berling Antiqua" w:eastAsia="Times New Roman" w:hAnsi="Berling Antiqua" w:cs="Times New Roman"/>
          <w:b/>
          <w:bCs/>
          <w:color w:val="632423" w:themeColor="accent2" w:themeShade="80"/>
          <w:sz w:val="96"/>
          <w:szCs w:val="36"/>
          <w:lang w:eastAsia="ru-RU"/>
        </w:rPr>
        <w:t>по музыке в</w:t>
      </w:r>
      <w:r w:rsidRPr="00C40D10">
        <w:rPr>
          <w:rFonts w:ascii="Berling Antiqua" w:eastAsia="Times New Roman" w:hAnsi="Berling Antiqua" w:cs="Times New Roman"/>
          <w:b/>
          <w:bCs/>
          <w:color w:val="7030A0"/>
          <w:sz w:val="96"/>
          <w:szCs w:val="36"/>
          <w:lang w:eastAsia="ru-RU"/>
        </w:rPr>
        <w:t xml:space="preserve">4 «а» </w:t>
      </w:r>
      <w:r w:rsidRPr="00C40D10">
        <w:rPr>
          <w:rFonts w:ascii="Berling Antiqua" w:eastAsia="Times New Roman" w:hAnsi="Berling Antiqua" w:cs="Bradobrei"/>
          <w:b/>
          <w:bCs/>
          <w:color w:val="7030A0"/>
          <w:sz w:val="96"/>
          <w:szCs w:val="36"/>
          <w:lang w:eastAsia="ru-RU"/>
        </w:rPr>
        <w:t>классе</w:t>
      </w:r>
    </w:p>
    <w:p w:rsidR="00C40D10" w:rsidRPr="00C40D10" w:rsidRDefault="00C40D10" w:rsidP="00C40D10">
      <w:pPr>
        <w:spacing w:after="0" w:line="240" w:lineRule="auto"/>
        <w:jc w:val="center"/>
        <w:rPr>
          <w:rFonts w:ascii="Berling Antiqua" w:eastAsia="Times New Roman" w:hAnsi="Berling Antiqua" w:cs="Times New Roman"/>
          <w:b/>
          <w:bCs/>
          <w:color w:val="632423" w:themeColor="accent2" w:themeShade="80"/>
          <w:sz w:val="96"/>
          <w:szCs w:val="36"/>
          <w:lang w:eastAsia="ru-RU"/>
        </w:rPr>
      </w:pPr>
      <w:r w:rsidRPr="00C40D10">
        <w:rPr>
          <w:rFonts w:ascii="Berling Antiqua" w:eastAsia="Times New Roman" w:hAnsi="Berling Antiqua" w:cs="Times New Roman"/>
          <w:b/>
          <w:bCs/>
          <w:color w:val="632423" w:themeColor="accent2" w:themeShade="80"/>
          <w:sz w:val="96"/>
          <w:szCs w:val="36"/>
          <w:lang w:eastAsia="ru-RU"/>
        </w:rPr>
        <w:t>на тему:</w:t>
      </w:r>
    </w:p>
    <w:p w:rsidR="00DD44C1" w:rsidRPr="00C40D10" w:rsidRDefault="00C40D10" w:rsidP="00C40D10">
      <w:pPr>
        <w:spacing w:after="0" w:line="240" w:lineRule="auto"/>
        <w:jc w:val="center"/>
        <w:rPr>
          <w:rFonts w:ascii="Arlekino" w:eastAsia="Times New Roman" w:hAnsi="Arlekino" w:cs="Times New Roman"/>
          <w:b/>
          <w:bCs/>
          <w:color w:val="548DD4" w:themeColor="text2" w:themeTint="99"/>
          <w:sz w:val="96"/>
          <w:szCs w:val="36"/>
          <w:lang w:eastAsia="ru-RU"/>
        </w:rPr>
      </w:pPr>
      <w:r w:rsidRPr="00C40D10">
        <w:rPr>
          <w:rFonts w:ascii="Times New Roman" w:eastAsia="Times New Roman" w:hAnsi="Times New Roman" w:cs="Times New Roman"/>
          <w:b/>
          <w:bCs/>
          <w:color w:val="548DD4" w:themeColor="text2" w:themeTint="99"/>
          <w:sz w:val="96"/>
          <w:szCs w:val="36"/>
          <w:lang w:eastAsia="ru-RU"/>
        </w:rPr>
        <w:t>«</w:t>
      </w:r>
      <w:r w:rsidRPr="00C40D10">
        <w:rPr>
          <w:rFonts w:ascii="Arlekino" w:eastAsia="Times New Roman" w:hAnsi="Arlekino" w:cs="Arlekino"/>
          <w:b/>
          <w:bCs/>
          <w:color w:val="548DD4" w:themeColor="text2" w:themeTint="99"/>
          <w:sz w:val="96"/>
          <w:szCs w:val="36"/>
          <w:lang w:eastAsia="ru-RU"/>
        </w:rPr>
        <w:t>Счастье</w:t>
      </w:r>
      <w:r w:rsidR="00B243EC">
        <w:rPr>
          <w:rFonts w:ascii="Arlekino" w:eastAsia="Times New Roman" w:hAnsi="Arlekino" w:cs="Arlekino"/>
          <w:b/>
          <w:bCs/>
          <w:color w:val="548DD4" w:themeColor="text2" w:themeTint="99"/>
          <w:sz w:val="96"/>
          <w:szCs w:val="36"/>
          <w:lang w:eastAsia="ru-RU"/>
        </w:rPr>
        <w:t xml:space="preserve"> </w:t>
      </w:r>
      <w:r w:rsidRPr="00C40D10">
        <w:rPr>
          <w:rFonts w:ascii="Arlekino" w:eastAsia="Times New Roman" w:hAnsi="Arlekino" w:cs="Arlekino"/>
          <w:b/>
          <w:bCs/>
          <w:color w:val="548DD4" w:themeColor="text2" w:themeTint="99"/>
          <w:sz w:val="96"/>
          <w:szCs w:val="36"/>
          <w:lang w:eastAsia="ru-RU"/>
        </w:rPr>
        <w:t>в</w:t>
      </w:r>
      <w:r w:rsidR="00B243EC">
        <w:rPr>
          <w:rFonts w:ascii="Arlekino" w:eastAsia="Times New Roman" w:hAnsi="Arlekino" w:cs="Arlekino"/>
          <w:b/>
          <w:bCs/>
          <w:color w:val="548DD4" w:themeColor="text2" w:themeTint="99"/>
          <w:sz w:val="96"/>
          <w:szCs w:val="36"/>
          <w:lang w:eastAsia="ru-RU"/>
        </w:rPr>
        <w:t xml:space="preserve"> </w:t>
      </w:r>
      <w:r w:rsidRPr="00C40D10">
        <w:rPr>
          <w:rFonts w:ascii="Arlekino" w:eastAsia="Times New Roman" w:hAnsi="Arlekino" w:cs="Arlekino"/>
          <w:b/>
          <w:bCs/>
          <w:color w:val="548DD4" w:themeColor="text2" w:themeTint="99"/>
          <w:sz w:val="96"/>
          <w:szCs w:val="36"/>
          <w:lang w:eastAsia="ru-RU"/>
        </w:rPr>
        <w:t>сирени</w:t>
      </w:r>
      <w:r w:rsidR="00B243EC">
        <w:rPr>
          <w:rFonts w:ascii="Arlekino" w:eastAsia="Times New Roman" w:hAnsi="Arlekino" w:cs="Arlekino"/>
          <w:b/>
          <w:bCs/>
          <w:color w:val="548DD4" w:themeColor="text2" w:themeTint="99"/>
          <w:sz w:val="96"/>
          <w:szCs w:val="36"/>
          <w:lang w:eastAsia="ru-RU"/>
        </w:rPr>
        <w:t xml:space="preserve"> </w:t>
      </w:r>
      <w:r w:rsidRPr="00C40D10">
        <w:rPr>
          <w:rFonts w:ascii="Arlekino" w:eastAsia="Times New Roman" w:hAnsi="Arlekino" w:cs="Arlekino"/>
          <w:b/>
          <w:bCs/>
          <w:color w:val="548DD4" w:themeColor="text2" w:themeTint="99"/>
          <w:sz w:val="96"/>
          <w:szCs w:val="36"/>
          <w:lang w:eastAsia="ru-RU"/>
        </w:rPr>
        <w:t>живет</w:t>
      </w:r>
      <w:r w:rsidRPr="00C40D10">
        <w:rPr>
          <w:rFonts w:ascii="Times New Roman" w:eastAsia="Times New Roman" w:hAnsi="Times New Roman" w:cs="Times New Roman"/>
          <w:b/>
          <w:bCs/>
          <w:color w:val="548DD4" w:themeColor="text2" w:themeTint="99"/>
          <w:sz w:val="96"/>
          <w:szCs w:val="36"/>
          <w:lang w:eastAsia="ru-RU"/>
        </w:rPr>
        <w:t>»</w:t>
      </w:r>
    </w:p>
    <w:p w:rsidR="00C40D10" w:rsidRDefault="00C40D10" w:rsidP="00C40D10">
      <w:pPr>
        <w:spacing w:after="0" w:line="240" w:lineRule="auto"/>
        <w:jc w:val="center"/>
        <w:rPr>
          <w:rFonts w:ascii="Berling Antiqua" w:eastAsia="Times New Roman" w:hAnsi="Berling Antiqua" w:cs="Times New Roman"/>
          <w:b/>
          <w:bCs/>
          <w:color w:val="548DD4" w:themeColor="text2" w:themeTint="99"/>
          <w:sz w:val="32"/>
          <w:szCs w:val="36"/>
          <w:lang w:eastAsia="ru-RU"/>
        </w:rPr>
      </w:pPr>
      <w:r>
        <w:rPr>
          <w:rFonts w:ascii="Berling Antiqua" w:eastAsia="Times New Roman" w:hAnsi="Berling Antiqua" w:cs="Times New Roman"/>
          <w:b/>
          <w:bCs/>
          <w:noProof/>
          <w:color w:val="1F497D" w:themeColor="text2"/>
          <w:sz w:val="96"/>
          <w:szCs w:val="36"/>
          <w:lang w:eastAsia="ru-RU"/>
        </w:rPr>
        <w:drawing>
          <wp:inline distT="0" distB="0" distL="0" distR="0">
            <wp:extent cx="5029200" cy="377190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592a4a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136" cy="377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D10" w:rsidRDefault="00C40D10" w:rsidP="00C40D10">
      <w:pPr>
        <w:spacing w:after="0" w:line="240" w:lineRule="auto"/>
        <w:jc w:val="center"/>
        <w:rPr>
          <w:rFonts w:ascii="Arlekino" w:eastAsia="Times New Roman" w:hAnsi="Arlekino" w:cs="Times New Roman"/>
          <w:b/>
          <w:bCs/>
          <w:color w:val="000000"/>
          <w:sz w:val="12"/>
          <w:szCs w:val="36"/>
          <w:lang w:eastAsia="ru-RU"/>
        </w:rPr>
      </w:pPr>
    </w:p>
    <w:p w:rsidR="00DD44C1" w:rsidRPr="00C40D10" w:rsidRDefault="00C40D10" w:rsidP="00C40D10">
      <w:pPr>
        <w:spacing w:after="0" w:line="240" w:lineRule="auto"/>
        <w:jc w:val="center"/>
        <w:rPr>
          <w:rFonts w:ascii="Arlekino" w:eastAsia="Times New Roman" w:hAnsi="Arlekino" w:cs="Times New Roman"/>
          <w:b/>
          <w:bCs/>
          <w:color w:val="000000"/>
          <w:sz w:val="40"/>
          <w:szCs w:val="36"/>
          <w:lang w:eastAsia="ru-RU"/>
        </w:rPr>
      </w:pPr>
      <w:r w:rsidRPr="00C40D10">
        <w:rPr>
          <w:rFonts w:ascii="Arlekino" w:eastAsia="Times New Roman" w:hAnsi="Arlekino" w:cs="Times New Roman"/>
          <w:b/>
          <w:bCs/>
          <w:color w:val="000000"/>
          <w:sz w:val="40"/>
          <w:szCs w:val="36"/>
          <w:lang w:eastAsia="ru-RU"/>
        </w:rPr>
        <w:t xml:space="preserve">Провела: </w:t>
      </w:r>
      <w:proofErr w:type="spellStart"/>
      <w:r w:rsidRPr="00C40D10">
        <w:rPr>
          <w:rFonts w:ascii="Arlekino" w:eastAsia="Times New Roman" w:hAnsi="Arlekino" w:cs="Times New Roman"/>
          <w:b/>
          <w:bCs/>
          <w:color w:val="000000"/>
          <w:sz w:val="40"/>
          <w:szCs w:val="36"/>
          <w:lang w:eastAsia="ru-RU"/>
        </w:rPr>
        <w:t>Эркечева</w:t>
      </w:r>
      <w:proofErr w:type="spellEnd"/>
      <w:r w:rsidRPr="00C40D10">
        <w:rPr>
          <w:rFonts w:ascii="Arlekino" w:eastAsia="Times New Roman" w:hAnsi="Arlekino" w:cs="Times New Roman"/>
          <w:b/>
          <w:bCs/>
          <w:color w:val="000000"/>
          <w:sz w:val="40"/>
          <w:szCs w:val="36"/>
          <w:lang w:eastAsia="ru-RU"/>
        </w:rPr>
        <w:t xml:space="preserve"> Г.А</w:t>
      </w:r>
    </w:p>
    <w:p w:rsidR="00C40D10" w:rsidRDefault="00C40D10" w:rsidP="00DD44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Тема: </w:t>
      </w:r>
      <w:r w:rsidRPr="00DD44C1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«Счастье в сирени живёт»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lang w:eastAsia="ru-RU"/>
        </w:rPr>
        <w:t>Цель урока:</w:t>
      </w:r>
    </w:p>
    <w:p w:rsidR="00DD44C1" w:rsidRPr="00DD44C1" w:rsidRDefault="00DD44C1" w:rsidP="00DD44C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знакомство с жанром романса на примере творчества С.В. Рахманинова.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Обучающая задача:</w:t>
      </w:r>
    </w:p>
    <w:p w:rsidR="00DD44C1" w:rsidRPr="00DD44C1" w:rsidRDefault="00DD44C1" w:rsidP="00DD44C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знакомство с творчеством С.В. Рахманинова. Продолжить знакомство с музыкальными жанрами.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Развивающая задача:</w:t>
      </w:r>
    </w:p>
    <w:p w:rsidR="00DD44C1" w:rsidRPr="00DD44C1" w:rsidRDefault="00DD44C1" w:rsidP="00DD44C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формировать художественно – образное мышление учащихся.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Воспитательная задача</w:t>
      </w: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</w:p>
    <w:p w:rsidR="00DD44C1" w:rsidRPr="00DD44C1" w:rsidRDefault="00DD44C1" w:rsidP="00DD44C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воспитание любви и уважения к Родине через творчества С.В. Рахманинова. Приобщение детей к сокровищам отечественной музыкальной классики.</w:t>
      </w:r>
    </w:p>
    <w:p w:rsidR="00DD44C1" w:rsidRDefault="00DD44C1" w:rsidP="00DD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DD44C1" w:rsidRPr="00DD44C1" w:rsidRDefault="00DD44C1" w:rsidP="00DD44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Ход урока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Музыкальное приветствие. Распевание.</w:t>
      </w:r>
    </w:p>
    <w:p w:rsidR="00DD44C1" w:rsidRPr="00DD44C1" w:rsidRDefault="00DD44C1" w:rsidP="00D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Начинается урок.</w:t>
      </w:r>
    </w:p>
    <w:p w:rsidR="00DD44C1" w:rsidRPr="00DD44C1" w:rsidRDefault="00DD44C1" w:rsidP="00D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 пойдет ребятам впрок.</w:t>
      </w:r>
    </w:p>
    <w:p w:rsidR="00DD44C1" w:rsidRPr="00DD44C1" w:rsidRDefault="00DD44C1" w:rsidP="00D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Постарайтесь все понять,</w:t>
      </w:r>
    </w:p>
    <w:p w:rsidR="00DD44C1" w:rsidRPr="00DD44C1" w:rsidRDefault="00DD44C1" w:rsidP="00D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Учитесь тайны открывать,</w:t>
      </w:r>
    </w:p>
    <w:p w:rsidR="00DD44C1" w:rsidRPr="00DD44C1" w:rsidRDefault="00DD44C1" w:rsidP="00D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полные давайте</w:t>
      </w:r>
    </w:p>
    <w:p w:rsidR="00DD44C1" w:rsidRPr="00DD44C1" w:rsidRDefault="00DD44C1" w:rsidP="00D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на уроке не зевайте.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Организационный момент.</w:t>
      </w:r>
    </w:p>
    <w:p w:rsidR="00DD44C1" w:rsidRPr="00DD44C1" w:rsidRDefault="00DD44C1" w:rsidP="00DD44C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Актуализация знаний.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 посмотрите на экран – ответив на вопросы кроссворда, вы узнаете фамилию композитора, о творчестве которого мы будем говорить на уроке. В ваших тетрадочках точно такой же кроссворд. Итак, начинаем работать.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Вопросы кроссворда: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Как называют музыку с чётким ритмом, под которую удобно ходит строем? (марш)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Форма музыки, в которой </w:t>
      </w:r>
      <w:proofErr w:type="gramStart"/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тема</w:t>
      </w:r>
      <w:proofErr w:type="gramEnd"/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видоизменяясь повторяется несколько раз (вариации);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Как называется коллектив, одновременно исполняющий вокальное произведение под руководством дирижёра? (хор);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 бывает быстрым, умеренным, медленным… (темп);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 бывает весёлым, бывает грустным…(лад);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Три кита в музыке: марш, песня и … (танец);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Он есть у сердца, есть и у музыки… (ритм);</w:t>
      </w:r>
    </w:p>
    <w:p w:rsidR="00DD44C1" w:rsidRPr="00C40D10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Жанр музыки, в переводе с </w:t>
      </w:r>
      <w:proofErr w:type="gramStart"/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латинского</w:t>
      </w:r>
      <w:proofErr w:type="gramEnd"/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обозначает «ночная музыка» - … (ноктюрн);</w:t>
      </w:r>
    </w:p>
    <w:p w:rsidR="00C40D10" w:rsidRDefault="00C40D10" w:rsidP="00C40D1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C40D10" w:rsidRPr="00DD44C1" w:rsidRDefault="00C40D10" w:rsidP="00C40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 словам П.И. Чайковского она – «душа музыки» - … (мелодия);</w:t>
      </w:r>
    </w:p>
    <w:p w:rsidR="00DD44C1" w:rsidRPr="00DD44C1" w:rsidRDefault="00DD44C1" w:rsidP="00DD44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Вступление к опере, балету, спектаклю, кинофильму… (увертюра).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мы и ответили на все вопросы кроссворда. Теперь давайте хором прочитаем фамилию композитора, творчеству которого мы посвятим урок:</w:t>
      </w:r>
    </w:p>
    <w:p w:rsidR="00DD44C1" w:rsidRPr="00DD44C1" w:rsidRDefault="00DD44C1" w:rsidP="00DD44C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Дети читают вместе: Рахманинов.</w:t>
      </w:r>
    </w:p>
    <w:p w:rsidR="00DD44C1" w:rsidRPr="00DD44C1" w:rsidRDefault="00DD44C1" w:rsidP="00DD4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На экране – портрет Рахманинова работы художника К. Сомова.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С.В. Рахманинов – гордость отечественной культуры. Широчайшая известность его музыки, горячая любовь к ней во всём мире сравнимы лишь с популярностью музыки П.И. Чайковского.</w:t>
      </w:r>
    </w:p>
    <w:p w:rsid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С.В. Рахманинов родился 1 апреля 1873 года. Его детские годы прошли в имении Онег неподалёку от Новгорода. На всю жизнь запечатлелись в памяти чудесные картины русской природы: бескрайние просторы полей и лесов, величавые воды реки Волхов, с которой связан былинный сказ о певце – гусляре Садко. Так же как и Садко, Рахманинов любил свою землю и всегда тосковал в разлуке с ней.</w:t>
      </w:r>
    </w:p>
    <w:p w:rsid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44C1" w:rsidRPr="00DD44C1" w:rsidRDefault="00DD44C1" w:rsidP="00DD4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4280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385207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2477" b="26440"/>
                    <a:stretch/>
                  </pic:blipFill>
                  <pic:spPr bwMode="auto">
                    <a:xfrm>
                      <a:off x="0" y="0"/>
                      <a:ext cx="3452435" cy="2351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 </w:t>
      </w:r>
      <w:r w:rsidRPr="00DD4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1917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году в рассвете творческих сил он навсегда покинул Россию.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1917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год стал переломным в судьбе Рахманинова и его семьи. Февральскую революцию он встретил радостно, </w:t>
      </w:r>
      <w:proofErr w:type="gramStart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октябрьская</w:t>
      </w:r>
      <w:proofErr w:type="gramEnd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вынудила его покинуть Россию навсегда. Главными причинами были опасения за судьбу семьи, ощущение своей ненужности новому обществу.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декабре 1917 года Рахманинов с семьёй выезжает в Швецию, а затем переезжает в США. Началась изнурительная концертная деятельность вначале в Америке, затем по всей Европе, подчинявшаяся суровым законам музыкального бизнеса.</w:t>
      </w:r>
    </w:p>
    <w:p w:rsidR="00C40D10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Его концерты проходили в переполненных залах, портреты не сходили со страниц американских газет. Его узнавали продавцы, шофёры такси, носильщики, преследовала армия корреспондентов и фоторепортёров. Но 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триумф Рахманинова – исполнителя не мог заглушить в нём страстной тоски по отечеству. Даже круг близких друзей за рубежом ограничивался преимущественно выходцами </w:t>
      </w:r>
      <w:proofErr w:type="gramStart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</w:p>
    <w:p w:rsidR="00C40D10" w:rsidRDefault="00C40D10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России. Значительную часть своих гонораров Рахманинов использовал для материальной поддержки </w:t>
      </w:r>
      <w:proofErr w:type="gramStart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соотечественников</w:t>
      </w:r>
      <w:proofErr w:type="gramEnd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за рубежом, так и на родине.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Рахманинов не дожил до Победы. Напряжённая концертная и творческая деятельность сильно подорвала здоровье. Он скончался 28 марта 1943 года в </w:t>
      </w:r>
      <w:proofErr w:type="spellStart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Беверли-Хиллс</w:t>
      </w:r>
      <w:proofErr w:type="spellEnd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(Калифорния).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Россия до конца дней была главной и единственной темой </w:t>
      </w:r>
      <w:proofErr w:type="spellStart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рахманинского</w:t>
      </w:r>
      <w:proofErr w:type="spellEnd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творчества.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«Я русский композитор, и моя родина наложила отпечаток на мой характер и мои взгляды»,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― говорил о себе композитор.</w:t>
      </w:r>
    </w:p>
    <w:p w:rsid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 Родины, мощь, удаль её стихийных богатырских сил, беспредельность русских пейзажей, нежность весенней расцветающей природы, искренность, открытость русской души и одновременно строгость, величавость русского характера – вот 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держание творчества Рахманинова.</w:t>
      </w:r>
    </w:p>
    <w:p w:rsidR="00DD44C1" w:rsidRPr="00DD44C1" w:rsidRDefault="00DD44C1" w:rsidP="00DD4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8532" cy="27813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37229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551" cy="277981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D44C1" w:rsidRPr="00DD44C1" w:rsidRDefault="00DD44C1" w:rsidP="00DD4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давайте снова вернёмся к портрету Сергея Васильевича Рахманинова работы К. Сомова.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Обратите внимание…</w:t>
      </w:r>
    </w:p>
    <w:p w:rsidR="00DD44C1" w:rsidRPr="00DD44C1" w:rsidRDefault="00DD44C1" w:rsidP="00DD44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фон картины,</w:t>
      </w:r>
    </w:p>
    <w:p w:rsidR="00DD44C1" w:rsidRPr="00DD44C1" w:rsidRDefault="00DD44C1" w:rsidP="00DD44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цветовую гамму,</w:t>
      </w:r>
    </w:p>
    <w:p w:rsidR="00DD44C1" w:rsidRPr="00DD44C1" w:rsidRDefault="00DD44C1" w:rsidP="00DD44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выражение глаз композитора.</w:t>
      </w:r>
    </w:p>
    <w:p w:rsidR="00DD44C1" w:rsidRPr="00DD44C1" w:rsidRDefault="00DD44C1" w:rsidP="00DD44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 изображён великий мастер?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учеников.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D10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Интересно о замысле картины рассказывал своей сестре сам художник: 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«Тема фона дана была мне вольной, и я её выработал с Сергеем Васильевичем. Я ему 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 xml:space="preserve">предложил изобразить его на фоне весны, так как одна из его любимых композиций – «Весна». Пейзаж с цветущими фруктовыми деревьями, </w:t>
      </w:r>
      <w:proofErr w:type="gramStart"/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прошедшая</w:t>
      </w:r>
      <w:proofErr w:type="gramEnd"/>
    </w:p>
    <w:p w:rsidR="00C40D10" w:rsidRDefault="00C40D10" w:rsidP="00DD44C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C40D10" w:rsidRDefault="00C40D10" w:rsidP="00DD44C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C40D10" w:rsidRDefault="00C40D10" w:rsidP="00DD44C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гроза (конечно, две радуги, уж без этого мне нельзя), молодая берёза, прудик, освящённый солнцем, ярко-зелёная трава».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Рахманинов как пианист объездил весь мир. И где бы он ни выступал, ему всегда дарили букет белой сирени. Для композитора сирень была символом Родины.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Сирень и весна – это символы творчества Рахманинова.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первого конкурса пианистов имени П.И. Чайковского Ван </w:t>
      </w:r>
      <w:proofErr w:type="spellStart"/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Клиберн</w:t>
      </w:r>
      <w:proofErr w:type="spellEnd"/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дирижёром К. </w:t>
      </w:r>
      <w:proofErr w:type="spellStart"/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Кондрашиным</w:t>
      </w:r>
      <w:proofErr w:type="spellEnd"/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специально приехав на могилу Рахманинова, посадили там куст белой сирени.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Романс «Сирень» написан композитором в 1902 году, в тот период, когда он и Наталья Александровна Сатина решили обвенчаться.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 этом ли факте жизни кроются 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утончённость лирических высказываний 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«живописность» музыки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DD44C1" w:rsidRPr="00DD44C1" w:rsidRDefault="00DD44C1" w:rsidP="00DD44C1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Слушание: романс «Сирень» С.В Рахманинова на стихи Бекетовой</w:t>
      </w:r>
    </w:p>
    <w:p w:rsidR="00DD44C1" w:rsidRDefault="00DD44C1" w:rsidP="00DD4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Default="00DD44C1" w:rsidP="00DD44C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632" cy="20621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37228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163" cy="206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Чем наполнена музыка? –</w:t>
      </w:r>
    </w:p>
    <w:p w:rsidR="00DD44C1" w:rsidRPr="00DD44C1" w:rsidRDefault="00DD44C1" w:rsidP="00DD44C1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учеников: Трепетом и восторгом, человеческим теплом и светом.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Что отличает мелодию?</w:t>
      </w:r>
    </w:p>
    <w:p w:rsidR="00DD44C1" w:rsidRPr="00DD44C1" w:rsidRDefault="00DD44C1" w:rsidP="00DD44C1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учеников: она светла и чиста, как юность, как цветение весеннего сада. Она взволнованна, звучит трепетно.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Что хотел передать композитор в фортепианном сопровождении? –</w:t>
      </w:r>
    </w:p>
    <w:p w:rsidR="00DD44C1" w:rsidRPr="00DD44C1" w:rsidRDefault="00DD44C1" w:rsidP="00DD44C1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учеников: Лёгкое колыхание: ветерка летнего воздуха, душистых веток сирени.</w:t>
      </w:r>
    </w:p>
    <w:p w:rsidR="00C40D10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и ещё очень важно обратить внимание на </w:t>
      </w:r>
      <w:r w:rsidRPr="00DD4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рисунок аккомпанемента, 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</w:t>
      </w:r>
      <w:r w:rsidRPr="00DD4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имеет чисто зрительное сходство с формой цветка, </w:t>
      </w:r>
    </w:p>
    <w:p w:rsidR="00C40D10" w:rsidRDefault="00C40D10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0D10" w:rsidRDefault="00C40D10" w:rsidP="00DD4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при этом в характере музыки нет никакой искусственности, надуманности, она светла и чиста, как юность, как цветение весеннего сада.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Какое главное качество музыки романса? –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Ответы учеников: </w:t>
      </w:r>
      <w:proofErr w:type="spellStart"/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Песенность</w:t>
      </w:r>
      <w:proofErr w:type="spellEnd"/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Писатель Юрий Нагибин в повести «Сирень» пишет об одном лете, которое провёл семнадцатилетний Сергей Рахманинов в имении Ивановка. В то странное лето сирень расцвела «вся разом, в одну ночь вскипела и во дворе, и в аллеях, и в парке». В память о том лете, об одном раннем утре, когда композитор встретился с юной первой своей влюблённостью, он и написал, может быть, самый нежный и взволнованный романс «Сирень».</w:t>
      </w:r>
    </w:p>
    <w:p w:rsidR="00DD44C1" w:rsidRPr="00DD44C1" w:rsidRDefault="00DD44C1" w:rsidP="00DD44C1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Чтение отрывка из повести Ю. Нагибина «Сирень».</w:t>
      </w:r>
    </w:p>
    <w:p w:rsidR="00C40D10" w:rsidRDefault="00DD44C1" w:rsidP="00C40D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«Верочка осторожно раздвинула ветви и в шаге от себя увидела Сережу Рахманинова, племянника хозяев усадьбы. Он приподымал кисти сирени ладонями и погружал в них лицо. Когда же отымал голову, лоб, нос, щеки и подбородок были влажными, а к бровям и тонкой ниточке усов клеились лепестки и трубочки цветов. Но это и Верочка умела делать — купать лицо в росистой сирени, а вот другая придумка Сережи, Сергея Васильевича — так церемонно полагалось называть семнадцатилетнего кузена, — была куда интереснее. Он выбирал некрупную кисть и осторожно брал в рот, будто собирался съесть, затем так же осторожно вытягивал ее изо рта и что-то проглатывал. Верочка последовала его примеру, и рот наполнился горьковатой холодной влагой. Она поморщилась, но все-таки повторила опыт.</w:t>
      </w:r>
    </w:p>
    <w:p w:rsidR="00C40D10" w:rsidRDefault="00C40D10" w:rsidP="00C40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19400" cy="2114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372287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95" cy="211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D10" w:rsidRDefault="00C40D10" w:rsidP="00C40D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0D10" w:rsidRDefault="00DD44C1" w:rsidP="00C40D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Отведала белой, потом голубой, потом лиловой сирени — у каждой был свой привкус. Белая - это словно лизнуть пробку от маминых французских духов, даже кончик языка сходно немеет; лиловая отдает чернилами; самая вкусная — голубая сирень, сладковатая, припахивающая лимонной корочкой.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Сиреневое вино понравилось Верочке, и она стала лучшего мнения о длинноволосом кузене. &lt;...&gt; В этом долговязом юноше все было непомерно и нелепо: громадные, как лопаты, руки и под стать им ступни, длинные русые поповские волосы, большой, тяжелый нос и огромный, хоть и красиво </w:t>
      </w:r>
    </w:p>
    <w:p w:rsidR="00C40D10" w:rsidRDefault="00C40D10" w:rsidP="00C40D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0D10" w:rsidRDefault="00C40D10" w:rsidP="00C40D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44C1" w:rsidRPr="00DD44C1" w:rsidRDefault="00DD44C1" w:rsidP="00C40D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очерченный, рот, мрачноватый, исподлобья, взгляд темных матовых глаз. Нелюбезный, настороженный, скованный, совсем неинтересный — таков был дружный приговор сестер...</w:t>
      </w:r>
      <w:r w:rsidR="00C40D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Правда, в Ивановке образ сумрачного и нелюбезного кузена пришлось срочно пересмотреть. Он оказался весьма любезным, услужливым, общительным и необыкновенно смешливым. Достаточно было самой малости, чтобы заставить его смеяться </w:t>
      </w:r>
      <w:proofErr w:type="gramStart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слез, до изнеможения...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Выбрав удобный момент, когда Александр Ильич [</w:t>
      </w:r>
      <w:proofErr w:type="spellStart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Зилоти</w:t>
      </w:r>
      <w:proofErr w:type="spellEnd"/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 покуривал после обеда в сиреневой аллее, Верочка спросила его, хороший ли музыкант Сережа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Рахманинов.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Повторное слушание романса «Сирень» С.В. Рахманинова</w:t>
      </w:r>
    </w:p>
    <w:p w:rsidR="00DD44C1" w:rsidRPr="00DD44C1" w:rsidRDefault="00DD44C1" w:rsidP="00DD44C1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учеников: Единение человека с природой, любование ее красотой, одухотворенное состояние души.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Яркий талант С.В. Рахманинова привлёк внимание писателя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 Нагибина. Он посвятил рассказ великому композитору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(связь музыки и литературы).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какой </w:t>
      </w:r>
      <w:r w:rsidRPr="00DD4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жанр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услышали песню или романс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что такое романс?</w:t>
      </w:r>
    </w:p>
    <w:p w:rsidR="00DD44C1" w:rsidRPr="00DD44C1" w:rsidRDefault="00DD44C1" w:rsidP="00DD44C1">
      <w:pPr>
        <w:shd w:val="clear" w:color="auto" w:fill="FDE9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Союз слова и музыки укрепился в жанре романса. Слово «романс» испанское, оно обозначает светскую песню, исполняемую на романском (испанском) языке. В старину романсы пели под аккомпанемент гитары, лютни, клавесина. Со временем словом 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романс» стали называть камерное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вокальное произведение для голоса с инструментальным сопровождением.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i/>
          <w:iCs/>
          <w:color w:val="C00000"/>
          <w:sz w:val="27"/>
          <w:szCs w:val="27"/>
          <w:lang w:eastAsia="ru-RU"/>
        </w:rPr>
        <w:t>В романсе</w:t>
      </w:r>
      <w:r w:rsidRPr="00DD44C1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жанр в музыке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по сравнению с песней 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текст более точно и детально отражён в музыке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DD44C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Аккомпанемент</w:t>
      </w: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дополняет поэтические образы романса и подчас выступает как равноправный участник ансамбля.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романсе «Сирень» композитор передал настроение, характер текста, а аккомпанемент дополнил поэтический образ романса.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знакомились с музыкой С.В. Рахманинова в 1-й четверти.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D44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Итог урока. 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запишите домашнее задание:</w:t>
      </w:r>
    </w:p>
    <w:p w:rsidR="00DD44C1" w:rsidRPr="00DD44C1" w:rsidRDefault="00DD44C1" w:rsidP="00DD44C1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Слушать романс «Сирень» С.В. Рахманинова на стихи Екатерины Бекетовой.</w:t>
      </w:r>
    </w:p>
    <w:p w:rsidR="00DD44C1" w:rsidRPr="00DD44C1" w:rsidRDefault="00DD44C1" w:rsidP="00DD44C1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Выучить определение романса.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Закончить наш урок мне хотелось бы словами Сергея Васильевича Рахманинова: </w:t>
      </w:r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„</w:t>
      </w:r>
      <w:proofErr w:type="gramStart"/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Музыка</w:t>
      </w:r>
      <w:proofErr w:type="gramEnd"/>
      <w:r w:rsidRPr="00DD44C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прежде всего должна быть любима; должна идти от сердца и быть обращена к сердцу. Иначе музыку надо лишить надежды быть вечным и нетленным искусством“.</w:t>
      </w: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C1" w:rsidRPr="00DD44C1" w:rsidRDefault="00DD44C1" w:rsidP="00DD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Спасибо за работу на уроке, дорогие любители и ценители искусства.</w:t>
      </w:r>
    </w:p>
    <w:p w:rsidR="00284404" w:rsidRPr="00C40D10" w:rsidRDefault="00DD44C1" w:rsidP="00C40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C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 урок окончен, до свидания!</w:t>
      </w:r>
      <w:bookmarkStart w:id="0" w:name="_GoBack"/>
      <w:bookmarkEnd w:id="0"/>
    </w:p>
    <w:sectPr w:rsidR="00284404" w:rsidRPr="00C40D10" w:rsidSect="00C40D10">
      <w:pgSz w:w="12240" w:h="15840" w:code="1"/>
      <w:pgMar w:top="709" w:right="1183" w:bottom="1134" w:left="1701" w:header="708" w:footer="708" w:gutter="0"/>
      <w:pgBorders w:offsetFrom="page">
        <w:top w:val="flowersRoses" w:sz="19" w:space="24" w:color="auto"/>
        <w:left w:val="flowersRoses" w:sz="19" w:space="24" w:color="auto"/>
        <w:bottom w:val="flowersRoses" w:sz="19" w:space="24" w:color="auto"/>
        <w:right w:val="flowersRos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g Antiqua">
    <w:altName w:val="Constantia"/>
    <w:charset w:val="CC"/>
    <w:family w:val="roman"/>
    <w:pitch w:val="variable"/>
    <w:sig w:usb0="00000001" w:usb1="00000068" w:usb2="00000000" w:usb3="00000000" w:csb0="0000009F" w:csb1="00000000"/>
  </w:font>
  <w:font w:name="Bradobrei">
    <w:charset w:val="CC"/>
    <w:family w:val="auto"/>
    <w:pitch w:val="variable"/>
    <w:sig w:usb0="80000207" w:usb1="00000000" w:usb2="00000000" w:usb3="00000000" w:csb0="00000007" w:csb1="00000000"/>
  </w:font>
  <w:font w:name="Arlekino">
    <w:altName w:val="Courier New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4BC"/>
    <w:multiLevelType w:val="multilevel"/>
    <w:tmpl w:val="4EF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383B"/>
    <w:multiLevelType w:val="multilevel"/>
    <w:tmpl w:val="E46A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A1A45"/>
    <w:multiLevelType w:val="multilevel"/>
    <w:tmpl w:val="F21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92313"/>
    <w:multiLevelType w:val="multilevel"/>
    <w:tmpl w:val="B234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5309D"/>
    <w:multiLevelType w:val="multilevel"/>
    <w:tmpl w:val="624E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30069"/>
    <w:multiLevelType w:val="multilevel"/>
    <w:tmpl w:val="CED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F79F7"/>
    <w:multiLevelType w:val="multilevel"/>
    <w:tmpl w:val="7514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B490E"/>
    <w:multiLevelType w:val="multilevel"/>
    <w:tmpl w:val="D07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40BE1"/>
    <w:multiLevelType w:val="multilevel"/>
    <w:tmpl w:val="EFC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1D4254"/>
    <w:multiLevelType w:val="multilevel"/>
    <w:tmpl w:val="8A9E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D6051"/>
    <w:multiLevelType w:val="multilevel"/>
    <w:tmpl w:val="78B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55236"/>
    <w:multiLevelType w:val="multilevel"/>
    <w:tmpl w:val="4162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5072D"/>
    <w:multiLevelType w:val="multilevel"/>
    <w:tmpl w:val="E0B4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C06FD"/>
    <w:multiLevelType w:val="multilevel"/>
    <w:tmpl w:val="AC5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84BF7"/>
    <w:multiLevelType w:val="multilevel"/>
    <w:tmpl w:val="FB9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EC5799"/>
    <w:multiLevelType w:val="multilevel"/>
    <w:tmpl w:val="A15C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101DE"/>
    <w:multiLevelType w:val="multilevel"/>
    <w:tmpl w:val="B27C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A336E"/>
    <w:multiLevelType w:val="multilevel"/>
    <w:tmpl w:val="9C2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503930"/>
    <w:multiLevelType w:val="multilevel"/>
    <w:tmpl w:val="565A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C04D13"/>
    <w:multiLevelType w:val="multilevel"/>
    <w:tmpl w:val="3306D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F53FF0"/>
    <w:multiLevelType w:val="multilevel"/>
    <w:tmpl w:val="5332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875C92"/>
    <w:multiLevelType w:val="multilevel"/>
    <w:tmpl w:val="1DA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1A6F7B"/>
    <w:multiLevelType w:val="multilevel"/>
    <w:tmpl w:val="1F2A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E975BF"/>
    <w:multiLevelType w:val="multilevel"/>
    <w:tmpl w:val="FFE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8873BD"/>
    <w:multiLevelType w:val="multilevel"/>
    <w:tmpl w:val="F2E0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186F06"/>
    <w:multiLevelType w:val="multilevel"/>
    <w:tmpl w:val="EF1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E4627"/>
    <w:multiLevelType w:val="multilevel"/>
    <w:tmpl w:val="FC3A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3F4FF2"/>
    <w:multiLevelType w:val="multilevel"/>
    <w:tmpl w:val="952C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7B0984"/>
    <w:multiLevelType w:val="multilevel"/>
    <w:tmpl w:val="756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0468F2"/>
    <w:multiLevelType w:val="multilevel"/>
    <w:tmpl w:val="AD4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8"/>
  </w:num>
  <w:num w:numId="5">
    <w:abstractNumId w:val="9"/>
  </w:num>
  <w:num w:numId="6">
    <w:abstractNumId w:val="8"/>
  </w:num>
  <w:num w:numId="7">
    <w:abstractNumId w:val="28"/>
  </w:num>
  <w:num w:numId="8">
    <w:abstractNumId w:val="7"/>
  </w:num>
  <w:num w:numId="9">
    <w:abstractNumId w:val="20"/>
  </w:num>
  <w:num w:numId="10">
    <w:abstractNumId w:val="27"/>
  </w:num>
  <w:num w:numId="11">
    <w:abstractNumId w:val="5"/>
  </w:num>
  <w:num w:numId="12">
    <w:abstractNumId w:val="26"/>
  </w:num>
  <w:num w:numId="13">
    <w:abstractNumId w:val="10"/>
  </w:num>
  <w:num w:numId="14">
    <w:abstractNumId w:val="21"/>
  </w:num>
  <w:num w:numId="15">
    <w:abstractNumId w:val="25"/>
  </w:num>
  <w:num w:numId="16">
    <w:abstractNumId w:val="1"/>
  </w:num>
  <w:num w:numId="17">
    <w:abstractNumId w:val="17"/>
  </w:num>
  <w:num w:numId="18">
    <w:abstractNumId w:val="19"/>
  </w:num>
  <w:num w:numId="19">
    <w:abstractNumId w:val="6"/>
  </w:num>
  <w:num w:numId="20">
    <w:abstractNumId w:val="4"/>
  </w:num>
  <w:num w:numId="21">
    <w:abstractNumId w:val="22"/>
  </w:num>
  <w:num w:numId="22">
    <w:abstractNumId w:val="13"/>
  </w:num>
  <w:num w:numId="23">
    <w:abstractNumId w:val="14"/>
  </w:num>
  <w:num w:numId="24">
    <w:abstractNumId w:val="29"/>
  </w:num>
  <w:num w:numId="25">
    <w:abstractNumId w:val="12"/>
  </w:num>
  <w:num w:numId="26">
    <w:abstractNumId w:val="16"/>
  </w:num>
  <w:num w:numId="27">
    <w:abstractNumId w:val="0"/>
  </w:num>
  <w:num w:numId="28">
    <w:abstractNumId w:val="11"/>
  </w:num>
  <w:num w:numId="29">
    <w:abstractNumId w:val="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C1"/>
    <w:rsid w:val="00284404"/>
    <w:rsid w:val="00B243EC"/>
    <w:rsid w:val="00C40D10"/>
    <w:rsid w:val="00C64CBA"/>
    <w:rsid w:val="00DD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3</cp:revision>
  <dcterms:created xsi:type="dcterms:W3CDTF">2021-01-19T19:18:00Z</dcterms:created>
  <dcterms:modified xsi:type="dcterms:W3CDTF">2021-01-20T17:00:00Z</dcterms:modified>
</cp:coreProperties>
</file>