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A2" w:rsidRDefault="008465A2" w:rsidP="008465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«Дорогою добра»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</w:t>
      </w:r>
      <w:r>
        <w:rPr>
          <w:color w:val="000000"/>
          <w:sz w:val="27"/>
          <w:szCs w:val="27"/>
        </w:rPr>
        <w:t> показать значимость человека в добрых делах для общества, воспитание в детях человечности, милосердия, умения прийти на помощь, нуждающейся в ней, стремления быть благородным в жизни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 урока: </w:t>
      </w:r>
      <w:r>
        <w:rPr>
          <w:color w:val="000000"/>
          <w:sz w:val="27"/>
          <w:szCs w:val="27"/>
        </w:rPr>
        <w:t>ПК; презентация «Жизнь дана на добрые дела»; Ромашка добрых дел; кораблики из бумаги, выполненные детьми.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классного часа.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Просмотр мультфильма «Просто так»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Учитель. </w:t>
      </w:r>
      <w:r>
        <w:rPr>
          <w:color w:val="000000"/>
          <w:sz w:val="27"/>
          <w:szCs w:val="27"/>
        </w:rPr>
        <w:t>Ребята, как вы думаете, о чем мы будем говорить?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Сегодня, ребята, у нас необычная встреча. Мне хочется поговорить с вами о таких человеческих ценностях, как доброта, чуткость, сострадание и сопереживание, терпимость и доброжелательность, благотворительность. Если оглядеться и внимательно посмотреть вокруг, трудно не заметить, что среди нас живут люди, которым необходимо и дорого самое обыкновенное человеческое внимание и общение. И чем больше ты делаешь для людей, которые окружают тебя, тем легче тебе живётся, ведь люди отвечают обычно тем же.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</w:rPr>
        <w:t>Слайд 1</w:t>
      </w:r>
      <w:r>
        <w:rPr>
          <w:b/>
          <w:bCs/>
          <w:color w:val="000000"/>
          <w:sz w:val="27"/>
          <w:szCs w:val="27"/>
        </w:rPr>
        <w:t xml:space="preserve">                  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</w:t>
      </w: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6000750" cy="4067175"/>
            <wp:effectExtent l="19050" t="0" r="0" b="0"/>
            <wp:docPr id="1" name="Рисунок 1" descr="C:\Users\001\Desktop\уроки\IMG-202101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уроки\IMG-20210127-WA0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16" cy="406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Ребята! Добрые слова дарят людям хорошее настроение и создают атмосферу добра. Если заглянуть в книгу мудрости, чтобы постигнуть значение слова "ДОБРО", то там мы сможем прочесть: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такое доброта?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Слайд 2</w:t>
      </w:r>
      <w:r>
        <w:rPr>
          <w:color w:val="000000"/>
          <w:sz w:val="27"/>
          <w:szCs w:val="27"/>
        </w:rPr>
        <w:t> "Доброта - добродушие, доброжелательство, наклонность к добру, как качество человека. Не ищи красоты, ищи доброты" (В.И.Даль)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же такое благотворительность?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Слайд3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-Благотворительность</w:t>
      </w:r>
      <w:r>
        <w:rPr>
          <w:color w:val="000000"/>
          <w:sz w:val="27"/>
          <w:szCs w:val="27"/>
        </w:rPr>
        <w:t xml:space="preserve"> - добровольное выделение материальных средств в помощь </w:t>
      </w:r>
      <w:proofErr w:type="gramStart"/>
      <w:r>
        <w:rPr>
          <w:color w:val="000000"/>
          <w:sz w:val="27"/>
          <w:szCs w:val="27"/>
        </w:rPr>
        <w:t>нуждающимся</w:t>
      </w:r>
      <w:proofErr w:type="gramEnd"/>
      <w:r>
        <w:rPr>
          <w:color w:val="000000"/>
          <w:sz w:val="27"/>
          <w:szCs w:val="27"/>
        </w:rPr>
        <w:t xml:space="preserve"> или на какие-нибудь общественные нужды.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Ожегов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.И.Словарь</w:t>
      </w:r>
      <w:proofErr w:type="spellEnd"/>
      <w:r>
        <w:rPr>
          <w:color w:val="000000"/>
          <w:sz w:val="27"/>
          <w:szCs w:val="27"/>
        </w:rPr>
        <w:t xml:space="preserve"> русского языка)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Слайд 4</w:t>
      </w:r>
      <w:r>
        <w:rPr>
          <w:color w:val="000000"/>
          <w:sz w:val="27"/>
          <w:szCs w:val="27"/>
          <w:u w:val="single"/>
        </w:rPr>
        <w:t> </w:t>
      </w:r>
      <w:r>
        <w:rPr>
          <w:b/>
          <w:bCs/>
          <w:color w:val="000000"/>
          <w:sz w:val="27"/>
          <w:szCs w:val="27"/>
        </w:rPr>
        <w:t>«Благотворительность»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рассмотрим, как образовалось это слово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Благотворительность = благо + творить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Творить благо (добро) = нести добро людям во благо их. В этом и заключается суть данного понятия.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Ростки милосердия, благотворительности заложены в нас с рождения. Даже маленький ребёнок готов поделиться с нуждающимся всем, что у него есть. С течением времени обстоятельства вынуждают повзрослевшего ребёнка прятать в глубину души благородные порывы. И лишь когда становимся мудрее, мы задумываемся над словами, сказанными в Библии: «Торопись делать добро». Так давайте же, будем торопиться делать добро, и будем делать его от души и для души. Сегодня мы говорим о доброте, добрых делах, добрых поступках.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877359" cy="3409950"/>
            <wp:effectExtent l="19050" t="0" r="9091" b="0"/>
            <wp:docPr id="2" name="Рисунок 2" descr="C:\Users\001\Desktop\уроки\IMG-202101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уроки\IMG-20210127-WA0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460" cy="341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Скажите, пожалуйста, чего на земле больше - добра или зла? (Добра!)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Ещё издавна люди стремились к добру и ненавидели зло. И эту мысль они отразили в пословицах, которые передаются из уст в уста.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Слайд 5 </w:t>
      </w:r>
      <w:r>
        <w:rPr>
          <w:i/>
          <w:iCs/>
          <w:color w:val="000000"/>
          <w:sz w:val="27"/>
          <w:szCs w:val="27"/>
        </w:rPr>
        <w:t>Игра «Закончи пословицу»</w:t>
      </w:r>
    </w:p>
    <w:p w:rsidR="008465A2" w:rsidRDefault="008465A2" w:rsidP="00846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Доброе слово и кошке приятно.</w:t>
      </w:r>
    </w:p>
    <w:p w:rsidR="008465A2" w:rsidRDefault="008465A2" w:rsidP="00846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одежда красит человека, а его добрые дела.</w:t>
      </w:r>
    </w:p>
    <w:p w:rsidR="008465A2" w:rsidRDefault="008465A2" w:rsidP="00846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Торопись на доброе дело, а худое само приспеет.</w:t>
      </w:r>
    </w:p>
    <w:p w:rsidR="008465A2" w:rsidRDefault="008465A2" w:rsidP="00846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Доброе слово лечит, а злое калечит.</w:t>
      </w:r>
    </w:p>
    <w:p w:rsidR="008465A2" w:rsidRDefault="008465A2" w:rsidP="00846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ком добра нет, в том и правды мало.</w:t>
      </w:r>
    </w:p>
    <w:p w:rsidR="008465A2" w:rsidRDefault="008465A2" w:rsidP="008465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ищи красоты, ищи доброты.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Давно уже замечено, что добрый человек всегда окружён искренними людьми, а это достоинство нельзя сравнивать ни с какими материальными благами. Всем известно, что доброту и любовь нельзя купить за деньги. Добрый человек всегда найдёт поддержку и утешение в радости других людей. Доброта-это, как волшебное лекарство, вылечит от многих недугов. Надо научиться быть добрыми ко всему окружающему.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Ребята, а легко ли бывает быть добрым?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Послушайте рассказ В.Сухомлинского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912434" cy="3676650"/>
            <wp:effectExtent l="19050" t="0" r="2466" b="0"/>
            <wp:docPr id="3" name="Рисунок 3" descr="C:\Users\001\Desktop\уроки\IMG-202101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уроки\IMG-20210127-WA00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25" cy="367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качества проявились у Пети, Гриши и девочек, когда Катя поделилась с ними радостью? (ответы детей).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-Почему Катя заплакала? (ответы детей)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-Приходилось ли вам в жизни встречаться с такими людьми? (ответы детей).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вы себя чувствовали бы, окажись на месте Кати? (ответы детей).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советы вы бы дали ребятам? (ответы детей).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бы вы поступили на месте ребят? (ответы детей).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-Каким делает человека доброта? </w:t>
      </w:r>
      <w:proofErr w:type="gramStart"/>
      <w:r>
        <w:rPr>
          <w:color w:val="000000"/>
          <w:sz w:val="27"/>
          <w:szCs w:val="27"/>
        </w:rPr>
        <w:t>(Обаятельным, красивым.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Человек, в душе которого доброта, приятно выглядит, у него выражение радости и покоя на лице и милая улыбка на губах, и др.)</w:t>
      </w:r>
      <w:proofErr w:type="gramEnd"/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Первый шаг к доброте - это доброе слово. Пожалуйста, добавьте строчки вежливыми словами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Слайд 6</w:t>
      </w:r>
    </w:p>
    <w:p w:rsidR="008465A2" w:rsidRDefault="008465A2" w:rsidP="008465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Зазеленеет старый пень, когда услышит</w:t>
      </w:r>
      <w:proofErr w:type="gramStart"/>
      <w:r>
        <w:rPr>
          <w:color w:val="000000"/>
          <w:sz w:val="27"/>
          <w:szCs w:val="27"/>
        </w:rPr>
        <w:t>:(</w:t>
      </w:r>
      <w:proofErr w:type="gramEnd"/>
      <w:r>
        <w:rPr>
          <w:color w:val="000000"/>
          <w:sz w:val="27"/>
          <w:szCs w:val="27"/>
        </w:rPr>
        <w:t>добрый день)</w:t>
      </w:r>
    </w:p>
    <w:p w:rsidR="008465A2" w:rsidRDefault="008465A2" w:rsidP="008465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вежливый и развитый, говорит, встречаясь</w:t>
      </w:r>
      <w:proofErr w:type="gramStart"/>
      <w:r>
        <w:rPr>
          <w:color w:val="000000"/>
          <w:sz w:val="27"/>
          <w:szCs w:val="27"/>
        </w:rPr>
        <w:t>:(</w:t>
      </w:r>
      <w:proofErr w:type="gramEnd"/>
      <w:r>
        <w:rPr>
          <w:color w:val="000000"/>
          <w:sz w:val="27"/>
          <w:szCs w:val="27"/>
        </w:rPr>
        <w:t>здравствуйте)</w:t>
      </w:r>
    </w:p>
    <w:p w:rsidR="008465A2" w:rsidRDefault="008465A2" w:rsidP="008465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Растает даже ледяная глыба от слова теплого: (спасибо)</w:t>
      </w:r>
    </w:p>
    <w:p w:rsidR="008465A2" w:rsidRDefault="008465A2" w:rsidP="008465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больше есть не в силах, скажем маме мы</w:t>
      </w:r>
      <w:proofErr w:type="gramStart"/>
      <w:r>
        <w:rPr>
          <w:color w:val="000000"/>
          <w:sz w:val="27"/>
          <w:szCs w:val="27"/>
        </w:rPr>
        <w:t>:(</w:t>
      </w:r>
      <w:proofErr w:type="gramEnd"/>
      <w:r>
        <w:rPr>
          <w:color w:val="000000"/>
          <w:sz w:val="27"/>
          <w:szCs w:val="27"/>
        </w:rPr>
        <w:t>спасибо)</w:t>
      </w:r>
    </w:p>
    <w:p w:rsidR="008465A2" w:rsidRDefault="008465A2" w:rsidP="008465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Когда нас бранят за шалости, говорим </w:t>
      </w:r>
      <w:proofErr w:type="gramStart"/>
      <w:r>
        <w:rPr>
          <w:color w:val="000000"/>
          <w:sz w:val="27"/>
          <w:szCs w:val="27"/>
        </w:rPr>
        <w:t>:(</w:t>
      </w:r>
      <w:proofErr w:type="gramEnd"/>
      <w:r>
        <w:rPr>
          <w:color w:val="000000"/>
          <w:sz w:val="27"/>
          <w:szCs w:val="27"/>
        </w:rPr>
        <w:t>простите, пожалуйста)</w:t>
      </w:r>
    </w:p>
    <w:p w:rsidR="008465A2" w:rsidRDefault="008465A2" w:rsidP="008465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во Франции, и в Дании на прощанье говорят</w:t>
      </w:r>
      <w:proofErr w:type="gramStart"/>
      <w:r>
        <w:rPr>
          <w:color w:val="000000"/>
          <w:sz w:val="27"/>
          <w:szCs w:val="27"/>
        </w:rPr>
        <w:t>:(</w:t>
      </w:r>
      <w:proofErr w:type="gramEnd"/>
      <w:r>
        <w:rPr>
          <w:color w:val="000000"/>
          <w:sz w:val="27"/>
          <w:szCs w:val="27"/>
        </w:rPr>
        <w:t>до свидания).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Слайд 7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выработать у себя доброе отношение к людям? Начните с малого.</w:t>
      </w:r>
    </w:p>
    <w:p w:rsidR="008465A2" w:rsidRDefault="008465A2" w:rsidP="008465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Идя по улице с мамой, помоги нести ей тяжелую сумку.</w:t>
      </w:r>
    </w:p>
    <w:p w:rsidR="008465A2" w:rsidRDefault="008465A2" w:rsidP="008465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Уступи место в трамвае, автобусе пожилым людям.</w:t>
      </w:r>
    </w:p>
    <w:p w:rsidR="008465A2" w:rsidRDefault="008465A2" w:rsidP="008465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Пишите письма домой, друзьям, когда уезжаете.</w:t>
      </w:r>
    </w:p>
    <w:p w:rsidR="008465A2" w:rsidRDefault="008465A2" w:rsidP="008465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Защищайте девочек, маленьких детей.</w:t>
      </w:r>
    </w:p>
    <w:p w:rsidR="008465A2" w:rsidRDefault="008465A2" w:rsidP="008465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допускайте грубости.</w:t>
      </w:r>
    </w:p>
    <w:p w:rsidR="008465A2" w:rsidRDefault="008465A2" w:rsidP="008465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Старайтесь во всем помочь ближнем.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добрыми людьми.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«Ромашка добрых дел»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 лучиках учащиеся пишут свои добрые дела и крепят к солнышку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Человеколюбие общества, семьи, отдельного человека определяется, прежде всего, отношением к детям, старикам, к самым беззащитным и нуждающимся в помощи, к «братьям нашим меньшим», к родной природе, стремлением помогать людям в несчастье.</w:t>
      </w:r>
      <w:proofErr w:type="gramEnd"/>
      <w:r>
        <w:rPr>
          <w:color w:val="000000"/>
          <w:sz w:val="27"/>
          <w:szCs w:val="27"/>
        </w:rPr>
        <w:t xml:space="preserve"> Конечно, мы не всегда имеем возможность помочь. Но к этому надо стремиться. К этому нас призывает в своём стихотворении П.П.Елфимов.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Видеозапись с песней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многие из вас с радостью совершают добрые дела ежедневно, ежечасно, не задумываясь об этом. И главное, чтобы - это качество – творить добро не угасало, а лишь росло в вас. Ведь совсем скоро вы – взрослые люди, от ваших поступков многое будет зависеть в семье, коллективе, стране. Поэтому, я думаю, что вы осознали, что только «на добрых делах мир держится».</w:t>
      </w:r>
    </w:p>
    <w:p w:rsidR="008465A2" w:rsidRDefault="008465A2" w:rsidP="008465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давайте же делать добро людям и сами будем счастливы!</w:t>
      </w:r>
    </w:p>
    <w:p w:rsidR="008465A2" w:rsidRDefault="008465A2">
      <w:pPr>
        <w:rPr>
          <w:noProof/>
          <w:lang w:eastAsia="ru-RU"/>
        </w:rPr>
      </w:pPr>
    </w:p>
    <w:p w:rsidR="00D561E2" w:rsidRDefault="008465A2">
      <w:r>
        <w:rPr>
          <w:noProof/>
          <w:lang w:eastAsia="ru-RU"/>
        </w:rPr>
        <w:drawing>
          <wp:inline distT="0" distB="0" distL="0" distR="0">
            <wp:extent cx="6419850" cy="3962400"/>
            <wp:effectExtent l="19050" t="0" r="0" b="0"/>
            <wp:docPr id="4" name="Рисунок 4" descr="C:\Users\001\Desktop\уроки\IMG-2021012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уроки\IMG-20210127-WA00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307" cy="396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A2" w:rsidRDefault="008465A2"/>
    <w:p w:rsidR="008465A2" w:rsidRDefault="008465A2"/>
    <w:p w:rsidR="008465A2" w:rsidRDefault="008465A2"/>
    <w:p w:rsidR="008465A2" w:rsidRDefault="008465A2"/>
    <w:p w:rsidR="008465A2" w:rsidRDefault="008465A2"/>
    <w:p w:rsidR="008465A2" w:rsidRDefault="008465A2"/>
    <w:p w:rsidR="008465A2" w:rsidRDefault="008465A2"/>
    <w:p w:rsidR="008465A2" w:rsidRDefault="008465A2"/>
    <w:p w:rsidR="008465A2" w:rsidRDefault="008465A2"/>
    <w:p w:rsidR="008465A2" w:rsidRDefault="008465A2"/>
    <w:p w:rsidR="008465A2" w:rsidRDefault="008465A2">
      <w:r>
        <w:t xml:space="preserve">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272.25pt" fillcolor="#063" strokecolor="green">
            <v:fill r:id="rId9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 Урок ОРКСЭ в 4классе&#10;&#10; &quot;Дорогою добра&quot;"/>
          </v:shape>
        </w:pict>
      </w:r>
    </w:p>
    <w:p w:rsidR="008465A2" w:rsidRDefault="008465A2"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5759647" cy="3533775"/>
            <wp:effectExtent l="19050" t="0" r="0" b="0"/>
            <wp:docPr id="8" name="Рисунок 8" descr="Творите добро! - Статьи - Общественно-политическая газета «Пучежские ве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ворите добро! - Статьи - Общественно-политическая газета «Пучежские вести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647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5A2" w:rsidRDefault="008465A2"/>
    <w:p w:rsidR="008465A2" w:rsidRDefault="008465A2"/>
    <w:p w:rsidR="008465A2" w:rsidRPr="008465A2" w:rsidRDefault="008465A2">
      <w:pPr>
        <w:rPr>
          <w:i/>
          <w:color w:val="4F6228" w:themeColor="accent3" w:themeShade="80"/>
          <w:sz w:val="36"/>
        </w:rPr>
      </w:pPr>
      <w:r>
        <w:t xml:space="preserve">                                                                      </w:t>
      </w:r>
      <w:r w:rsidRPr="008465A2">
        <w:rPr>
          <w:i/>
          <w:color w:val="4F6228" w:themeColor="accent3" w:themeShade="80"/>
          <w:sz w:val="36"/>
        </w:rPr>
        <w:t>Провела</w:t>
      </w:r>
      <w:proofErr w:type="gramStart"/>
      <w:r w:rsidRPr="008465A2">
        <w:rPr>
          <w:i/>
          <w:color w:val="4F6228" w:themeColor="accent3" w:themeShade="80"/>
          <w:sz w:val="36"/>
        </w:rPr>
        <w:t xml:space="preserve"> :</w:t>
      </w:r>
      <w:proofErr w:type="gramEnd"/>
      <w:r w:rsidRPr="008465A2">
        <w:rPr>
          <w:i/>
          <w:color w:val="4F6228" w:themeColor="accent3" w:themeShade="80"/>
          <w:sz w:val="36"/>
        </w:rPr>
        <w:t xml:space="preserve"> </w:t>
      </w:r>
      <w:proofErr w:type="spellStart"/>
      <w:r w:rsidRPr="008465A2">
        <w:rPr>
          <w:i/>
          <w:color w:val="4F6228" w:themeColor="accent3" w:themeShade="80"/>
          <w:sz w:val="36"/>
        </w:rPr>
        <w:t>Бийбулатова</w:t>
      </w:r>
      <w:proofErr w:type="spellEnd"/>
      <w:r w:rsidRPr="008465A2">
        <w:rPr>
          <w:i/>
          <w:color w:val="4F6228" w:themeColor="accent3" w:themeShade="80"/>
          <w:sz w:val="36"/>
        </w:rPr>
        <w:t xml:space="preserve"> С.У.</w:t>
      </w:r>
    </w:p>
    <w:sectPr w:rsidR="008465A2" w:rsidRPr="008465A2" w:rsidSect="008465A2">
      <w:pgSz w:w="11906" w:h="16838"/>
      <w:pgMar w:top="568" w:right="850" w:bottom="426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9A7"/>
    <w:multiLevelType w:val="multilevel"/>
    <w:tmpl w:val="4E0E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059DB"/>
    <w:multiLevelType w:val="multilevel"/>
    <w:tmpl w:val="CB24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679A0"/>
    <w:multiLevelType w:val="multilevel"/>
    <w:tmpl w:val="9D00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5A2"/>
    <w:rsid w:val="00075038"/>
    <w:rsid w:val="000765AD"/>
    <w:rsid w:val="0042330A"/>
    <w:rsid w:val="006822CB"/>
    <w:rsid w:val="006D3FA1"/>
    <w:rsid w:val="008465A2"/>
    <w:rsid w:val="00AC1270"/>
    <w:rsid w:val="00B95131"/>
    <w:rsid w:val="00D5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2021-01-27T17:30:00Z</dcterms:created>
  <dcterms:modified xsi:type="dcterms:W3CDTF">2021-01-27T17:40:00Z</dcterms:modified>
</cp:coreProperties>
</file>