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EC29DA" w:rsidRDefault="003140F0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                                       </w:t>
      </w:r>
      <w:r w:rsidR="00EC29DA">
        <w:rPr>
          <w:rFonts w:eastAsia="Times New Roman" w:cs="Times New Roman"/>
          <w:b/>
          <w:bCs/>
          <w:color w:val="333333"/>
          <w:sz w:val="21"/>
          <w:szCs w:val="21"/>
        </w:rPr>
        <w:t>МБОУ «</w:t>
      </w:r>
      <w:proofErr w:type="spellStart"/>
      <w:r w:rsidR="00EC29DA">
        <w:rPr>
          <w:rFonts w:eastAsia="Times New Roman" w:cs="Times New Roman"/>
          <w:b/>
          <w:bCs/>
          <w:color w:val="333333"/>
          <w:sz w:val="21"/>
          <w:szCs w:val="21"/>
        </w:rPr>
        <w:t>Эндирейская</w:t>
      </w:r>
      <w:proofErr w:type="spellEnd"/>
      <w:r w:rsidR="00EC29DA">
        <w:rPr>
          <w:rFonts w:eastAsia="Times New Roman" w:cs="Times New Roman"/>
          <w:b/>
          <w:bCs/>
          <w:color w:val="333333"/>
          <w:sz w:val="21"/>
          <w:szCs w:val="21"/>
        </w:rPr>
        <w:t xml:space="preserve"> средняя общеобразовательная школа</w:t>
      </w:r>
      <w:r>
        <w:rPr>
          <w:rFonts w:eastAsia="Times New Roman" w:cs="Times New Roman"/>
          <w:b/>
          <w:bCs/>
          <w:color w:val="333333"/>
          <w:sz w:val="21"/>
          <w:szCs w:val="21"/>
        </w:rPr>
        <w:t>№2</w:t>
      </w:r>
    </w:p>
    <w:p w:rsidR="003140F0" w:rsidRDefault="003140F0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                                                                           им</w:t>
      </w:r>
      <w:proofErr w:type="gramStart"/>
      <w:r>
        <w:rPr>
          <w:rFonts w:eastAsia="Times New Roman" w:cs="Times New Roman"/>
          <w:b/>
          <w:bCs/>
          <w:color w:val="333333"/>
          <w:sz w:val="21"/>
          <w:szCs w:val="21"/>
        </w:rPr>
        <w:t>.А</w:t>
      </w:r>
      <w:proofErr w:type="gramEnd"/>
      <w:r>
        <w:rPr>
          <w:rFonts w:eastAsia="Times New Roman" w:cs="Times New Roman"/>
          <w:b/>
          <w:bCs/>
          <w:color w:val="333333"/>
          <w:sz w:val="21"/>
          <w:szCs w:val="21"/>
        </w:rPr>
        <w:t>лиханова А.А.</w:t>
      </w:r>
    </w:p>
    <w:p w:rsid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EC29DA" w:rsidRDefault="003140F0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                                               </w:t>
      </w:r>
    </w:p>
    <w:p w:rsidR="00EC29DA" w:rsidRDefault="003140F0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           </w:t>
      </w:r>
      <w:r>
        <w:rPr>
          <w:rFonts w:eastAsia="Times New Roman" w:cs="Times New Roman"/>
          <w:b/>
          <w:bCs/>
          <w:color w:val="333333"/>
          <w:sz w:val="21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8.5pt;height:126pt" fillcolor="#0070c0" stroked="f">
            <v:fill color2="#f93"/>
            <v:shadow on="t" color="silver" opacity="52429f"/>
            <v:textpath style="font-family:&quot;Impact&quot;;v-text-kern:t" trim="t" fitpath="t" string="Урок безопасности&#10;в сети &quot;Интернет&quot;"/>
          </v:shape>
        </w:pict>
      </w:r>
    </w:p>
    <w:p w:rsid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EC29DA" w:rsidRDefault="003140F0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  <w:r w:rsidRPr="003140F0">
        <w:rPr>
          <w:rFonts w:eastAsia="Times New Roman" w:cs="Times New Roman"/>
          <w:b/>
          <w:bCs/>
          <w:color w:val="333333"/>
          <w:sz w:val="21"/>
          <w:szCs w:val="21"/>
        </w:rPr>
        <w:drawing>
          <wp:inline distT="0" distB="0" distL="0" distR="0">
            <wp:extent cx="6276975" cy="3990975"/>
            <wp:effectExtent l="19050" t="0" r="9525" b="0"/>
            <wp:docPr id="5" name="Рисунок 12" descr="C:\Users\001\AppData\Local\Temp\Rar$DIa0.227\20201127_16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AppData\Local\Temp\Rar$DIa0.227\20201127_163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416" cy="3993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EC29DA" w:rsidRDefault="003140F0" w:rsidP="003140F0">
      <w:pPr>
        <w:shd w:val="clear" w:color="auto" w:fill="FFFFFF"/>
        <w:tabs>
          <w:tab w:val="left" w:pos="4110"/>
        </w:tabs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  <w:szCs w:val="21"/>
        </w:rPr>
        <w:tab/>
        <w:t xml:space="preserve">Провела в 7 «б» </w:t>
      </w:r>
      <w:proofErr w:type="spellStart"/>
      <w:r>
        <w:rPr>
          <w:rFonts w:eastAsia="Times New Roman" w:cs="Times New Roman"/>
          <w:b/>
          <w:bCs/>
          <w:color w:val="333333"/>
          <w:sz w:val="21"/>
          <w:szCs w:val="21"/>
        </w:rPr>
        <w:t>кл</w:t>
      </w:r>
      <w:proofErr w:type="spellEnd"/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333333"/>
          <w:sz w:val="21"/>
          <w:szCs w:val="21"/>
        </w:rPr>
        <w:t>Девешова</w:t>
      </w:r>
      <w:proofErr w:type="spellEnd"/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 Д.Б.</w:t>
      </w:r>
    </w:p>
    <w:p w:rsid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Классный час «Безопасность в сети Интернет»</w:t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Класс: 7</w:t>
      </w:r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б </w:t>
      </w:r>
      <w:proofErr w:type="spellStart"/>
      <w:r>
        <w:rPr>
          <w:rFonts w:eastAsia="Times New Roman" w:cs="Times New Roman"/>
          <w:b/>
          <w:bCs/>
          <w:color w:val="333333"/>
          <w:sz w:val="21"/>
          <w:szCs w:val="21"/>
        </w:rPr>
        <w:t>кл</w:t>
      </w:r>
      <w:proofErr w:type="spellEnd"/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Цель: </w:t>
      </w: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формировать навыки безопасного общения в сети Интернет.</w:t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Задачи:</w:t>
      </w:r>
    </w:p>
    <w:p w:rsidR="00EC29DA" w:rsidRPr="00EC29DA" w:rsidRDefault="00EC29DA" w:rsidP="00EC29D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закрепить знания об особенностях общения в Интернете;</w:t>
      </w:r>
    </w:p>
    <w:p w:rsidR="00EC29DA" w:rsidRPr="00EC29DA" w:rsidRDefault="00EC29DA" w:rsidP="00EC29D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дать информацию об ответственности за нарушение законодательства в сфере </w:t>
      </w:r>
      <w:proofErr w:type="spellStart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онлайн-общения</w:t>
      </w:r>
      <w:proofErr w:type="spellEnd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;</w:t>
      </w:r>
    </w:p>
    <w:p w:rsidR="00EC29DA" w:rsidRPr="00EC29DA" w:rsidRDefault="00EC29DA" w:rsidP="00EC29D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разъяснить необходимость соблюдать осторожность при </w:t>
      </w:r>
      <w:proofErr w:type="spellStart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онлайн-общении</w:t>
      </w:r>
      <w:proofErr w:type="spellEnd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, сформулировать основные правила безопасного общения;</w:t>
      </w:r>
    </w:p>
    <w:p w:rsidR="00EC29DA" w:rsidRPr="00EC29DA" w:rsidRDefault="00EC29DA" w:rsidP="00EC29D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воспитывать чувство ответственность за личную безопасность и благополучие семьи;</w:t>
      </w:r>
    </w:p>
    <w:p w:rsidR="00EC29DA" w:rsidRPr="00EC29DA" w:rsidRDefault="00EC29DA" w:rsidP="00EC29D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развивать навыки самоконтроля при общении в Сети.</w:t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Оборудование: </w:t>
      </w: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презентация «Правила безопасного общения в Интернете», атрибуты для игр «Правда или ложь», «Кто меня знает?», памятки с основными правилами безопасного общения.</w:t>
      </w:r>
    </w:p>
    <w:p w:rsidR="00EC29DA" w:rsidRPr="00EC29DA" w:rsidRDefault="00EC29DA" w:rsidP="00EC29D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inline distT="0" distB="0" distL="0" distR="0">
            <wp:extent cx="5924550" cy="3467100"/>
            <wp:effectExtent l="19050" t="0" r="0" b="0"/>
            <wp:docPr id="9" name="Рисунок 9" descr="C:\Users\001\AppData\Local\Temp\Rar$DIa0.120\20201127_16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AppData\Local\Temp\Rar$DIa0.120\20201127_163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98" cy="3469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  <w:r>
        <w:rPr>
          <w:rFonts w:eastAsia="Times New Roman" w:cs="Times New Roman"/>
          <w:color w:val="333333"/>
          <w:sz w:val="21"/>
          <w:szCs w:val="21"/>
        </w:rPr>
        <w:t xml:space="preserve">          </w:t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6. Выберите ответ на вопрос "Как обезопасить себя на </w:t>
      </w:r>
      <w:proofErr w:type="spellStart"/>
      <w:proofErr w:type="gramStart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Интернет-аукционах</w:t>
      </w:r>
      <w:proofErr w:type="spellEnd"/>
      <w:proofErr w:type="gramEnd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?"</w:t>
      </w:r>
    </w:p>
    <w:p w:rsidR="00EC29DA" w:rsidRPr="00EC29DA" w:rsidRDefault="00EC29DA" w:rsidP="00EC29D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не сообщать номера своих кредитных карт</w:t>
      </w:r>
    </w:p>
    <w:p w:rsidR="00EC29DA" w:rsidRPr="00EC29DA" w:rsidRDefault="00EC29DA" w:rsidP="00EC29D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не доверять слишком привлекательным предложениям</w:t>
      </w:r>
    </w:p>
    <w:p w:rsidR="00EC29DA" w:rsidRPr="00EC29DA" w:rsidRDefault="00EC29DA" w:rsidP="00EC29D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перед покупкой получить полную информацию о продавце</w:t>
      </w:r>
    </w:p>
    <w:p w:rsidR="00EC29DA" w:rsidRPr="00EC29DA" w:rsidRDefault="00EC29DA" w:rsidP="00EC29D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всегда покупать товары со скидками и по различным акциям</w:t>
      </w:r>
    </w:p>
    <w:p w:rsidR="00EC29DA" w:rsidRPr="00EC29DA" w:rsidRDefault="00EC29DA" w:rsidP="00EC29D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покупать товары только на проверенных сайтах</w:t>
      </w:r>
    </w:p>
    <w:p w:rsidR="00EC29DA" w:rsidRPr="00EC29DA" w:rsidRDefault="00EC29DA" w:rsidP="00EC29D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br/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7. Какая из перечисленных программ не является антивирусной?</w:t>
      </w:r>
    </w:p>
    <w:p w:rsidR="00EC29DA" w:rsidRPr="00EC29DA" w:rsidRDefault="00EC29DA" w:rsidP="00EC29D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DrWeb</w:t>
      </w:r>
      <w:proofErr w:type="spellEnd"/>
    </w:p>
    <w:p w:rsidR="00EC29DA" w:rsidRPr="00EC29DA" w:rsidRDefault="00EC29DA" w:rsidP="00EC29D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Avast</w:t>
      </w:r>
      <w:proofErr w:type="spellEnd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</w:t>
      </w:r>
      <w:proofErr w:type="spellStart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Home</w:t>
      </w:r>
      <w:proofErr w:type="spellEnd"/>
    </w:p>
    <w:p w:rsidR="00EC29DA" w:rsidRPr="00EC29DA" w:rsidRDefault="00EC29DA" w:rsidP="00EC29D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Компас -3D</w:t>
      </w:r>
    </w:p>
    <w:p w:rsidR="00EC29DA" w:rsidRPr="00EC29DA" w:rsidRDefault="00EC29DA" w:rsidP="00EC29D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NOD 32</w:t>
      </w:r>
    </w:p>
    <w:p w:rsidR="00EC29DA" w:rsidRPr="00EC29DA" w:rsidRDefault="00EC29DA" w:rsidP="00EC29D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Antivir</w:t>
      </w:r>
      <w:proofErr w:type="spellEnd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</w:t>
      </w:r>
      <w:proofErr w:type="spellStart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Personal</w:t>
      </w:r>
      <w:proofErr w:type="spellEnd"/>
    </w:p>
    <w:p w:rsidR="00EC29DA" w:rsidRPr="00EC29DA" w:rsidRDefault="00EC29DA" w:rsidP="00EC29D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</w:rPr>
      </w:pP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8. Какие сайты лишнее?</w:t>
      </w:r>
    </w:p>
    <w:p w:rsidR="00EC29DA" w:rsidRPr="00EC29DA" w:rsidRDefault="00EC29DA" w:rsidP="00EC29D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образовательные сайты</w:t>
      </w:r>
    </w:p>
    <w:p w:rsidR="00EC29DA" w:rsidRPr="00EC29DA" w:rsidRDefault="00EC29DA" w:rsidP="00EC29D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официальные сайты поиска работы в вашем городе</w:t>
      </w:r>
    </w:p>
    <w:p w:rsidR="00EC29DA" w:rsidRPr="00EC29DA" w:rsidRDefault="00EC29DA" w:rsidP="00EC29D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сайты с рекламой табака и алкоголя</w:t>
      </w:r>
    </w:p>
    <w:p w:rsidR="00EC29DA" w:rsidRPr="00EC29DA" w:rsidRDefault="00EC29DA" w:rsidP="00EC29D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сайты, посвященные морфологическим словарям и проверке правописания</w:t>
      </w:r>
    </w:p>
    <w:p w:rsidR="00EC29DA" w:rsidRPr="00EC29DA" w:rsidRDefault="00EC29DA" w:rsidP="00EC29D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топографические сайты</w:t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  <w:r>
        <w:rPr>
          <w:rFonts w:eastAsia="Times New Roman" w:cs="Times New Roman"/>
          <w:color w:val="333333"/>
          <w:sz w:val="21"/>
          <w:szCs w:val="21"/>
        </w:rPr>
        <w:t xml:space="preserve">             </w:t>
      </w:r>
      <w:r>
        <w:rPr>
          <w:rFonts w:eastAsia="Times New Roman" w:cs="Times New Roman"/>
          <w:noProof/>
          <w:color w:val="333333"/>
          <w:sz w:val="21"/>
          <w:szCs w:val="21"/>
        </w:rPr>
        <w:drawing>
          <wp:inline distT="0" distB="0" distL="0" distR="0">
            <wp:extent cx="5572125" cy="3597413"/>
            <wp:effectExtent l="19050" t="0" r="9525" b="0"/>
            <wp:docPr id="10" name="Рисунок 10" descr="C:\Users\001\AppData\Local\Temp\Rar$DIa0.813\20201127_16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AppData\Local\Temp\Rar$DIa0.813\20201127_163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047" cy="3601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9. Как следует вести себя при работе в Интернете?</w:t>
      </w:r>
    </w:p>
    <w:p w:rsidR="00EC29DA" w:rsidRPr="00EC29DA" w:rsidRDefault="00EC29DA" w:rsidP="00EC29D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говорить взрослым, если кто-то в Сети надоедает тебе</w:t>
      </w:r>
    </w:p>
    <w:p w:rsidR="00EC29DA" w:rsidRPr="00EC29DA" w:rsidRDefault="00EC29DA" w:rsidP="00EC29D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посещать музеи, выставки, картинные галереи, пользуясь возможностями Сети</w:t>
      </w:r>
    </w:p>
    <w:p w:rsidR="00EC29DA" w:rsidRPr="00EC29DA" w:rsidRDefault="00EC29DA" w:rsidP="00EC29D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не обмениваться с незнакомцами фотографиями через Интернет</w:t>
      </w:r>
    </w:p>
    <w:p w:rsidR="00EC29DA" w:rsidRPr="00EC29DA" w:rsidRDefault="00EC29DA" w:rsidP="00EC29D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рассказывать незнакомым людям информацию о себе и своей семье</w:t>
      </w:r>
    </w:p>
    <w:p w:rsidR="00EC29DA" w:rsidRPr="00EC29DA" w:rsidRDefault="00EC29DA" w:rsidP="00EC29D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не открывать электронные сообщения от незнакомых людей и не загружать вложенные в них файлы</w:t>
      </w:r>
    </w:p>
    <w:p w:rsidR="00EC29DA" w:rsidRPr="00EC29DA" w:rsidRDefault="00EC29DA" w:rsidP="00EC29D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10. Какое слово зашифровано ниже?</w:t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Б Е А Н П С Т Ь З О </w:t>
      </w:r>
      <w:proofErr w:type="spellStart"/>
      <w:proofErr w:type="gramStart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О</w:t>
      </w:r>
      <w:proofErr w:type="spellEnd"/>
      <w:proofErr w:type="gramEnd"/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С</w:t>
      </w:r>
    </w:p>
    <w:p w:rsidR="00EC29DA" w:rsidRPr="00EC29DA" w:rsidRDefault="00EC29DA" w:rsidP="00EC29D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Приложение 3. </w:t>
      </w: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t>Поведение в сети Интернет</w:t>
      </w:r>
    </w:p>
    <w:tbl>
      <w:tblPr>
        <w:tblW w:w="10264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630"/>
        <w:gridCol w:w="4634"/>
      </w:tblGrid>
      <w:tr w:rsidR="00EC29DA" w:rsidRPr="00EC29DA" w:rsidTr="00EC29DA">
        <w:trPr>
          <w:trHeight w:val="225"/>
        </w:trPr>
        <w:tc>
          <w:tcPr>
            <w:tcW w:w="563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Никогда</w:t>
            </w:r>
          </w:p>
        </w:tc>
        <w:tc>
          <w:tcPr>
            <w:tcW w:w="4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Всегда</w:t>
            </w:r>
          </w:p>
        </w:tc>
      </w:tr>
      <w:tr w:rsidR="00EC29DA" w:rsidRPr="00EC29DA" w:rsidTr="00EC29DA">
        <w:tc>
          <w:tcPr>
            <w:tcW w:w="563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Никогда не оставляй встреченным в Интернете людям свой номер телефона, домашний адрес или номер школы без разрешения родителей</w:t>
            </w:r>
          </w:p>
        </w:tc>
        <w:tc>
          <w:tcPr>
            <w:tcW w:w="4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Всегда спрашивай у родителей разрешения посидеть в Интернете</w:t>
            </w:r>
          </w:p>
        </w:tc>
      </w:tr>
      <w:tr w:rsidR="00EC29DA" w:rsidRPr="00EC29DA" w:rsidTr="00EC29DA">
        <w:tc>
          <w:tcPr>
            <w:tcW w:w="563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Никогда не отправляй никому свою фотографию, не посоветовавшись с родителями</w:t>
            </w:r>
          </w:p>
        </w:tc>
        <w:tc>
          <w:tcPr>
            <w:tcW w:w="4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Всегда помни, что если кто-то сделает тебе предложение, слишком хорошее, чтобы быть правдой, то это, скорее всего, обман</w:t>
            </w:r>
          </w:p>
        </w:tc>
      </w:tr>
      <w:tr w:rsidR="00EC29DA" w:rsidRPr="00EC29DA" w:rsidTr="00EC29DA">
        <w:tc>
          <w:tcPr>
            <w:tcW w:w="563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Никогда не договаривайся о встрече с </w:t>
            </w:r>
            <w:proofErr w:type="spellStart"/>
            <w:proofErr w:type="gramStart"/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интернет-знакомыми</w:t>
            </w:r>
            <w:proofErr w:type="spellEnd"/>
            <w:proofErr w:type="gramEnd"/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 xml:space="preserve"> без сопровождения взрослых. Они не всегда являются теми, за кого себя выдают. Встречайся только в общественных местах</w:t>
            </w:r>
          </w:p>
        </w:tc>
        <w:tc>
          <w:tcPr>
            <w:tcW w:w="4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Всегда держи информацию о пароле при себе, никому его не говори</w:t>
            </w:r>
          </w:p>
        </w:tc>
      </w:tr>
      <w:tr w:rsidR="00EC29DA" w:rsidRPr="00EC29DA" w:rsidTr="00EC29DA">
        <w:tc>
          <w:tcPr>
            <w:tcW w:w="563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Никогда не открывай прикрепленные к электронному письму файлы, присланные от незнакомого человека. Файлы могут содержать вирусы или другие программы, которые могут повредить всю информацию или программное обеспечение компьютера</w:t>
            </w:r>
          </w:p>
        </w:tc>
        <w:tc>
          <w:tcPr>
            <w:tcW w:w="4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Всегда будь внимательным, посещая чаты. Всегда держись подальше от сайтов "только для тех, кому уже есть 18". Сайты для взрослых также могут увеличить твой счет за Интернет</w:t>
            </w:r>
          </w:p>
        </w:tc>
      </w:tr>
      <w:tr w:rsidR="00EC29DA" w:rsidRPr="00EC29DA" w:rsidTr="00EC29DA">
        <w:tc>
          <w:tcPr>
            <w:tcW w:w="563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Никогда не отвечай на недоброжелательные сообщения или на сообщения с предложениями, всегда рассказывай родителям, если получил таковые</w:t>
            </w:r>
          </w:p>
        </w:tc>
        <w:tc>
          <w:tcPr>
            <w:tcW w:w="4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Если ты услышишь или увидишь, что твои друзья заходят в «небезопасные зоны», напомни им о возможных опасностях и посоветуй, как им правильно поступить.</w:t>
            </w:r>
          </w:p>
        </w:tc>
      </w:tr>
      <w:tr w:rsidR="00EC29DA" w:rsidRPr="00EC29DA" w:rsidTr="00EC29DA">
        <w:trPr>
          <w:trHeight w:val="1315"/>
        </w:trPr>
        <w:tc>
          <w:tcPr>
            <w:tcW w:w="563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  <w:tc>
          <w:tcPr>
            <w:tcW w:w="46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C29DA" w:rsidRPr="00EC29DA" w:rsidRDefault="00EC29DA" w:rsidP="00EC29D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  <w:r w:rsidRPr="00EC29DA"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  <w:t>Будь внимателен при загрузке бесплатных файлов и игр на компьютер, тебя могут обмануть: нажав на ссылку, ты можешь попасть в «небезопасную зону» или загрузить на свой компьютер вирус или программу - шпион.</w:t>
            </w:r>
          </w:p>
        </w:tc>
      </w:tr>
    </w:tbl>
    <w:p w:rsidR="00EC29DA" w:rsidRPr="00EC29DA" w:rsidRDefault="00EC29DA" w:rsidP="00EC29D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br/>
      </w: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>
        <w:rPr>
          <w:rFonts w:eastAsia="Times New Roman" w:cs="Times New Roman"/>
          <w:color w:val="333333"/>
          <w:sz w:val="21"/>
          <w:szCs w:val="21"/>
        </w:rPr>
        <w:t xml:space="preserve">     </w:t>
      </w: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inline distT="0" distB="0" distL="0" distR="0">
            <wp:extent cx="6067425" cy="3133725"/>
            <wp:effectExtent l="19050" t="0" r="9525" b="0"/>
            <wp:docPr id="11" name="Рисунок 11" descr="C:\Users\001\AppData\Local\Temp\Rar$DIa0.113\20201127_16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AppData\Local\Temp\Rar$DIa0.113\20201127_1633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274" cy="3137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inline distT="0" distB="0" distL="0" distR="0">
            <wp:extent cx="6276975" cy="3990975"/>
            <wp:effectExtent l="19050" t="0" r="9525" b="0"/>
            <wp:docPr id="12" name="Рисунок 12" descr="C:\Users\001\AppData\Local\Temp\Rar$DIa0.227\20201127_16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AppData\Local\Temp\Rar$DIa0.227\20201127_163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416" cy="3993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br/>
      </w: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drawing>
          <wp:inline distT="0" distB="0" distL="0" distR="0">
            <wp:extent cx="6381750" cy="3876675"/>
            <wp:effectExtent l="19050" t="0" r="0" b="0"/>
            <wp:docPr id="13" name="Рисунок 13" descr="C:\Users\001\AppData\Local\Temp\Rar$DIa0.035\20201127_16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AppData\Local\Temp\Rar$DIa0.035\20201127_1631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81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EC29DA" w:rsidRPr="00EC29DA" w:rsidRDefault="00EC29DA" w:rsidP="00EC29D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EC29DA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E0665C" w:rsidRPr="0030203B" w:rsidRDefault="00E0665C">
      <w:pPr>
        <w:rPr>
          <w:rFonts w:ascii="Times New Roman" w:hAnsi="Times New Roman" w:cs="Times New Roman"/>
          <w:b/>
          <w:sz w:val="24"/>
          <w:szCs w:val="24"/>
        </w:rPr>
      </w:pPr>
    </w:p>
    <w:sectPr w:rsidR="00E0665C" w:rsidRPr="0030203B" w:rsidSect="00EC29DA">
      <w:type w:val="continuous"/>
      <w:pgSz w:w="11906" w:h="16838"/>
      <w:pgMar w:top="1134" w:right="850" w:bottom="1134" w:left="993" w:header="708" w:footer="708" w:gutter="0"/>
      <w:pgBorders w:offsetFrom="page">
        <w:top w:val="earth2" w:sz="20" w:space="24" w:color="auto"/>
        <w:left w:val="earth2" w:sz="20" w:space="24" w:color="auto"/>
        <w:bottom w:val="earth2" w:sz="20" w:space="24" w:color="auto"/>
        <w:right w:val="earth2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1971"/>
    <w:multiLevelType w:val="multilevel"/>
    <w:tmpl w:val="67385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353BD"/>
    <w:multiLevelType w:val="multilevel"/>
    <w:tmpl w:val="779E8B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E39A0"/>
    <w:multiLevelType w:val="multilevel"/>
    <w:tmpl w:val="D26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2F65E3"/>
    <w:multiLevelType w:val="multilevel"/>
    <w:tmpl w:val="1B0C1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A05E65"/>
    <w:multiLevelType w:val="multilevel"/>
    <w:tmpl w:val="0532B3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F086270"/>
    <w:multiLevelType w:val="multilevel"/>
    <w:tmpl w:val="8026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13451"/>
    <w:multiLevelType w:val="multilevel"/>
    <w:tmpl w:val="6E16A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5D2825"/>
    <w:multiLevelType w:val="multilevel"/>
    <w:tmpl w:val="B762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5B3480"/>
    <w:multiLevelType w:val="multilevel"/>
    <w:tmpl w:val="B54C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680F04"/>
    <w:multiLevelType w:val="multilevel"/>
    <w:tmpl w:val="5A7E2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2B4BDC"/>
    <w:multiLevelType w:val="multilevel"/>
    <w:tmpl w:val="F224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FD31A8"/>
    <w:multiLevelType w:val="multilevel"/>
    <w:tmpl w:val="58AC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414DC7"/>
    <w:multiLevelType w:val="multilevel"/>
    <w:tmpl w:val="26BE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8F7E6B"/>
    <w:multiLevelType w:val="multilevel"/>
    <w:tmpl w:val="B2DC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74519C"/>
    <w:multiLevelType w:val="multilevel"/>
    <w:tmpl w:val="0892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A1334C"/>
    <w:multiLevelType w:val="multilevel"/>
    <w:tmpl w:val="3F1C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130106"/>
    <w:multiLevelType w:val="multilevel"/>
    <w:tmpl w:val="F19A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31347A"/>
    <w:multiLevelType w:val="multilevel"/>
    <w:tmpl w:val="F8AC8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70717A"/>
    <w:multiLevelType w:val="multilevel"/>
    <w:tmpl w:val="419666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CD5EB3"/>
    <w:multiLevelType w:val="multilevel"/>
    <w:tmpl w:val="9842C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065639"/>
    <w:multiLevelType w:val="multilevel"/>
    <w:tmpl w:val="3CBE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E41BF9"/>
    <w:multiLevelType w:val="multilevel"/>
    <w:tmpl w:val="A716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0B406B"/>
    <w:multiLevelType w:val="multilevel"/>
    <w:tmpl w:val="31C4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A94164"/>
    <w:multiLevelType w:val="multilevel"/>
    <w:tmpl w:val="D7F6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233770"/>
    <w:multiLevelType w:val="multilevel"/>
    <w:tmpl w:val="E070B8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4D12A1"/>
    <w:multiLevelType w:val="multilevel"/>
    <w:tmpl w:val="CCF0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47E28"/>
    <w:multiLevelType w:val="multilevel"/>
    <w:tmpl w:val="31FE3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D65C78"/>
    <w:multiLevelType w:val="multilevel"/>
    <w:tmpl w:val="523E86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1D38FA"/>
    <w:multiLevelType w:val="multilevel"/>
    <w:tmpl w:val="005E74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30CEA"/>
    <w:multiLevelType w:val="multilevel"/>
    <w:tmpl w:val="45427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D03BBE"/>
    <w:multiLevelType w:val="multilevel"/>
    <w:tmpl w:val="5BE82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640743"/>
    <w:multiLevelType w:val="multilevel"/>
    <w:tmpl w:val="88F8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263B54"/>
    <w:multiLevelType w:val="multilevel"/>
    <w:tmpl w:val="85A0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9"/>
  </w:num>
  <w:num w:numId="3">
    <w:abstractNumId w:val="8"/>
  </w:num>
  <w:num w:numId="4">
    <w:abstractNumId w:val="6"/>
  </w:num>
  <w:num w:numId="5">
    <w:abstractNumId w:val="29"/>
  </w:num>
  <w:num w:numId="6">
    <w:abstractNumId w:val="24"/>
  </w:num>
  <w:num w:numId="7">
    <w:abstractNumId w:val="27"/>
  </w:num>
  <w:num w:numId="8">
    <w:abstractNumId w:val="28"/>
  </w:num>
  <w:num w:numId="9">
    <w:abstractNumId w:val="4"/>
  </w:num>
  <w:num w:numId="10">
    <w:abstractNumId w:val="0"/>
  </w:num>
  <w:num w:numId="11">
    <w:abstractNumId w:val="10"/>
  </w:num>
  <w:num w:numId="12">
    <w:abstractNumId w:val="21"/>
  </w:num>
  <w:num w:numId="13">
    <w:abstractNumId w:val="1"/>
  </w:num>
  <w:num w:numId="14">
    <w:abstractNumId w:val="18"/>
  </w:num>
  <w:num w:numId="15">
    <w:abstractNumId w:val="30"/>
  </w:num>
  <w:num w:numId="16">
    <w:abstractNumId w:val="25"/>
  </w:num>
  <w:num w:numId="17">
    <w:abstractNumId w:val="11"/>
  </w:num>
  <w:num w:numId="18">
    <w:abstractNumId w:val="7"/>
  </w:num>
  <w:num w:numId="19">
    <w:abstractNumId w:val="16"/>
  </w:num>
  <w:num w:numId="20">
    <w:abstractNumId w:val="5"/>
  </w:num>
  <w:num w:numId="21">
    <w:abstractNumId w:val="15"/>
  </w:num>
  <w:num w:numId="22">
    <w:abstractNumId w:val="12"/>
  </w:num>
  <w:num w:numId="23">
    <w:abstractNumId w:val="22"/>
  </w:num>
  <w:num w:numId="24">
    <w:abstractNumId w:val="2"/>
  </w:num>
  <w:num w:numId="25">
    <w:abstractNumId w:val="9"/>
  </w:num>
  <w:num w:numId="26">
    <w:abstractNumId w:val="14"/>
  </w:num>
  <w:num w:numId="27">
    <w:abstractNumId w:val="31"/>
  </w:num>
  <w:num w:numId="28">
    <w:abstractNumId w:val="3"/>
  </w:num>
  <w:num w:numId="29">
    <w:abstractNumId w:val="26"/>
  </w:num>
  <w:num w:numId="30">
    <w:abstractNumId w:val="17"/>
  </w:num>
  <w:num w:numId="31">
    <w:abstractNumId w:val="32"/>
  </w:num>
  <w:num w:numId="32">
    <w:abstractNumId w:val="23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10AB"/>
    <w:rsid w:val="001C58C6"/>
    <w:rsid w:val="0030203B"/>
    <w:rsid w:val="003140F0"/>
    <w:rsid w:val="00B110AB"/>
    <w:rsid w:val="00E0665C"/>
    <w:rsid w:val="00EC2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10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0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0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B1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110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B110AB"/>
    <w:rPr>
      <w:color w:val="0000FF"/>
      <w:u w:val="single"/>
    </w:rPr>
  </w:style>
  <w:style w:type="paragraph" w:customStyle="1" w:styleId="c20">
    <w:name w:val="c20"/>
    <w:basedOn w:val="a"/>
    <w:rsid w:val="00B1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110AB"/>
  </w:style>
  <w:style w:type="paragraph" w:customStyle="1" w:styleId="c11">
    <w:name w:val="c11"/>
    <w:basedOn w:val="a"/>
    <w:rsid w:val="00B1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B110AB"/>
  </w:style>
  <w:style w:type="character" w:customStyle="1" w:styleId="c25">
    <w:name w:val="c25"/>
    <w:basedOn w:val="a0"/>
    <w:rsid w:val="00B110AB"/>
  </w:style>
  <w:style w:type="paragraph" w:customStyle="1" w:styleId="c10">
    <w:name w:val="c10"/>
    <w:basedOn w:val="a"/>
    <w:rsid w:val="00B1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B110AB"/>
  </w:style>
  <w:style w:type="character" w:customStyle="1" w:styleId="c17">
    <w:name w:val="c17"/>
    <w:basedOn w:val="a0"/>
    <w:rsid w:val="00B110AB"/>
  </w:style>
  <w:style w:type="character" w:customStyle="1" w:styleId="c18">
    <w:name w:val="c18"/>
    <w:basedOn w:val="a0"/>
    <w:rsid w:val="00B110AB"/>
  </w:style>
  <w:style w:type="paragraph" w:customStyle="1" w:styleId="c24">
    <w:name w:val="c24"/>
    <w:basedOn w:val="a"/>
    <w:rsid w:val="00B1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B110AB"/>
  </w:style>
  <w:style w:type="paragraph" w:customStyle="1" w:styleId="c3">
    <w:name w:val="c3"/>
    <w:basedOn w:val="a"/>
    <w:rsid w:val="00B1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110AB"/>
  </w:style>
  <w:style w:type="character" w:customStyle="1" w:styleId="c12">
    <w:name w:val="c12"/>
    <w:basedOn w:val="a0"/>
    <w:rsid w:val="00B110AB"/>
  </w:style>
  <w:style w:type="character" w:customStyle="1" w:styleId="c7">
    <w:name w:val="c7"/>
    <w:basedOn w:val="a0"/>
    <w:rsid w:val="00B110AB"/>
  </w:style>
  <w:style w:type="paragraph" w:customStyle="1" w:styleId="c1">
    <w:name w:val="c1"/>
    <w:basedOn w:val="a"/>
    <w:rsid w:val="001C5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58C6"/>
  </w:style>
  <w:style w:type="paragraph" w:customStyle="1" w:styleId="c2">
    <w:name w:val="c2"/>
    <w:basedOn w:val="a"/>
    <w:rsid w:val="001C5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58C6"/>
  </w:style>
  <w:style w:type="character" w:customStyle="1" w:styleId="c6">
    <w:name w:val="c6"/>
    <w:basedOn w:val="a0"/>
    <w:rsid w:val="001C58C6"/>
  </w:style>
  <w:style w:type="paragraph" w:customStyle="1" w:styleId="c5">
    <w:name w:val="c5"/>
    <w:basedOn w:val="a"/>
    <w:rsid w:val="001C5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1C5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1C5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E0665C"/>
  </w:style>
  <w:style w:type="character" w:customStyle="1" w:styleId="c36">
    <w:name w:val="c36"/>
    <w:basedOn w:val="a0"/>
    <w:rsid w:val="00E0665C"/>
  </w:style>
  <w:style w:type="character" w:customStyle="1" w:styleId="c8">
    <w:name w:val="c8"/>
    <w:basedOn w:val="a0"/>
    <w:rsid w:val="00E0665C"/>
  </w:style>
  <w:style w:type="paragraph" w:customStyle="1" w:styleId="c16">
    <w:name w:val="c16"/>
    <w:basedOn w:val="a"/>
    <w:rsid w:val="00E0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E0665C"/>
  </w:style>
  <w:style w:type="paragraph" w:customStyle="1" w:styleId="c39">
    <w:name w:val="c39"/>
    <w:basedOn w:val="a"/>
    <w:rsid w:val="00E0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E0665C"/>
  </w:style>
  <w:style w:type="paragraph" w:customStyle="1" w:styleId="c27">
    <w:name w:val="c27"/>
    <w:basedOn w:val="a"/>
    <w:rsid w:val="00E0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E0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0665C"/>
  </w:style>
  <w:style w:type="paragraph" w:styleId="a5">
    <w:name w:val="Balloon Text"/>
    <w:basedOn w:val="a"/>
    <w:link w:val="a6"/>
    <w:uiPriority w:val="99"/>
    <w:semiHidden/>
    <w:unhideWhenUsed/>
    <w:rsid w:val="00EC2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70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2021-03-05T11:47:00Z</cp:lastPrinted>
  <dcterms:created xsi:type="dcterms:W3CDTF">2021-03-05T12:11:00Z</dcterms:created>
  <dcterms:modified xsi:type="dcterms:W3CDTF">2021-03-05T12:11:00Z</dcterms:modified>
</cp:coreProperties>
</file>