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</w:pPr>
      <w:r w:rsidRPr="003D745A"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  <w:t>МБОУ «</w:t>
      </w:r>
      <w:proofErr w:type="spellStart"/>
      <w:r w:rsidRPr="003D745A"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  <w:t>Эндирейская</w:t>
      </w:r>
      <w:proofErr w:type="spellEnd"/>
      <w:r w:rsidRPr="003D745A"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  <w:t xml:space="preserve"> средняя общеобразовательная школа№2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</w:pPr>
      <w:r w:rsidRPr="003D745A"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  <w:t>им</w:t>
      </w:r>
      <w:proofErr w:type="gramStart"/>
      <w:r w:rsidRPr="003D745A"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  <w:t>.А</w:t>
      </w:r>
      <w:proofErr w:type="gramEnd"/>
      <w:r w:rsidRPr="003D745A">
        <w:rPr>
          <w:rFonts w:ascii="Monotype Corsiva" w:hAnsi="Monotype Corsiva" w:cs="Arial"/>
          <w:b/>
          <w:bCs/>
          <w:i/>
          <w:iCs/>
          <w:color w:val="002060"/>
          <w:sz w:val="32"/>
          <w:szCs w:val="32"/>
        </w:rPr>
        <w:t>лиханова А.А.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002060"/>
          <w:sz w:val="52"/>
          <w:szCs w:val="52"/>
        </w:rPr>
      </w:pP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2pt;height:152.35pt" fillcolor="#00b050">
            <v:shadow color="#868686"/>
            <v:textpath style="font-family:&quot;Arial Black&quot;;v-text-kern:t" trim="t" fitpath="t" string="Классный час,посвященный &#10;ко Дню единства народов &#10;Дагестана"/>
          </v:shape>
        </w:pic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128.1pt;height:33.35pt" adj="6924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на тему:"/>
          </v:shape>
        </w:pic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pict>
          <v:shape id="_x0000_i1027" type="#_x0000_t136" style="width:420.65pt;height:74.25pt" fillcolor="red" stroked="f">
            <v:fill color2="#f93"/>
            <v:shadow on="t" color="silver" opacity="52429f"/>
            <v:textpath style="font-family:&quot;Impact&quot;;v-text-kern:t" trim="t" fitpath="t" string="&quot;Возьмёмся за руки,&#10;друзья!&quot;"/>
          </v:shape>
        </w:pic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noProof/>
          <w:color w:val="FF0000"/>
          <w:sz w:val="52"/>
          <w:szCs w:val="52"/>
        </w:rPr>
        <w:drawing>
          <wp:inline distT="0" distB="0" distL="0" distR="0">
            <wp:extent cx="5639548" cy="3705726"/>
            <wp:effectExtent l="190500" t="114300" r="170702" b="104274"/>
            <wp:docPr id="31" name="Рисунок 31" descr="C:\Users\Учитель\Downloads\20210914_15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Учитель\Downloads\20210914_151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969" cy="37060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Цель:</w:t>
      </w: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воспитанию патриотизма, сотрудничества, ответственного отношения к миру на Земле.</w:t>
      </w: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знания о государственной символике;</w:t>
      </w: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речь, логическое мышление, память;</w:t>
      </w: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чувство коллективизма, взаимопомощи</w:t>
      </w: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компьютер, проектор, презентация.</w:t>
      </w: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5F5F5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классного часа</w:t>
      </w:r>
    </w:p>
    <w:p w:rsidR="003D745A" w:rsidRDefault="003D745A" w:rsidP="003D7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</w:t>
      </w:r>
    </w:p>
    <w:p w:rsidR="003D745A" w:rsidRDefault="003D745A" w:rsidP="003D7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 учащимся о празднике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Хочется начать наш классный час стихотворением Вадима Фирсова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Georgia" w:hAnsi="Georgia" w:cs="Arial"/>
          <w:color w:val="000000"/>
          <w:sz w:val="26"/>
          <w:szCs w:val="26"/>
          <w:lang w:val="en-US"/>
        </w:rPr>
      </w:pPr>
      <w:r w:rsidRPr="003D745A">
        <w:rPr>
          <w:rFonts w:ascii="Georgia" w:hAnsi="Georgia" w:cs="Arial"/>
          <w:color w:val="000000"/>
          <w:sz w:val="26"/>
          <w:szCs w:val="26"/>
        </w:rPr>
        <w:drawing>
          <wp:inline distT="0" distB="0" distL="0" distR="0">
            <wp:extent cx="5833110" cy="3570973"/>
            <wp:effectExtent l="19050" t="0" r="0" b="0"/>
            <wp:docPr id="3" name="Рисунок 17" descr="C:\Users\Учитель\Downloads\20210914_15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Учитель\Downloads\20210914_151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546" cy="357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Georgia" w:hAnsi="Georgia" w:cs="Arial"/>
          <w:color w:val="000000"/>
          <w:sz w:val="26"/>
          <w:szCs w:val="26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Georgia" w:hAnsi="Georgia" w:cs="Arial"/>
          <w:color w:val="000000"/>
          <w:sz w:val="26"/>
          <w:szCs w:val="26"/>
        </w:rPr>
        <w:sectPr w:rsidR="003D745A" w:rsidSect="003D745A">
          <w:pgSz w:w="11906" w:h="16838"/>
          <w:pgMar w:top="1134" w:right="850" w:bottom="1134" w:left="1276" w:header="708" w:footer="708" w:gutter="0"/>
          <w:pgBorders w:offsetFrom="page">
            <w:top w:val="creaturesButterfly" w:sz="15" w:space="24" w:color="auto"/>
            <w:left w:val="creaturesButterfly" w:sz="15" w:space="24" w:color="auto"/>
            <w:bottom w:val="creaturesButterfly" w:sz="15" w:space="24" w:color="auto"/>
            <w:right w:val="creaturesButterfly" w:sz="15" w:space="24" w:color="auto"/>
          </w:pgBorders>
          <w:cols w:space="708"/>
          <w:docGrid w:linePitch="360"/>
        </w:sectPr>
      </w:pPr>
      <w:r>
        <w:rPr>
          <w:rFonts w:ascii="Georgia" w:hAnsi="Georgia" w:cs="Arial"/>
          <w:color w:val="000000"/>
          <w:sz w:val="26"/>
          <w:szCs w:val="26"/>
        </w:rPr>
        <w:t>ЧУВСТВО РОДИНЫ </w:t>
      </w:r>
      <w:r>
        <w:rPr>
          <w:rFonts w:ascii="Georgia" w:hAnsi="Georgia" w:cs="Arial"/>
          <w:color w:val="000000"/>
          <w:sz w:val="26"/>
          <w:szCs w:val="26"/>
        </w:rPr>
        <w:br/>
        <w:t>     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Georgia" w:hAnsi="Georgia" w:cs="Arial"/>
          <w:b/>
          <w:color w:val="FF0000"/>
          <w:sz w:val="26"/>
          <w:szCs w:val="26"/>
        </w:rPr>
        <w:sectPr w:rsidR="003D745A" w:rsidRPr="003D745A" w:rsidSect="003D745A">
          <w:type w:val="continuous"/>
          <w:pgSz w:w="11906" w:h="16838"/>
          <w:pgMar w:top="1134" w:right="850" w:bottom="1134" w:left="1276" w:header="708" w:footer="708" w:gutter="0"/>
          <w:pgBorders w:offsetFrom="page">
            <w:top w:val="creaturesButterfly" w:sz="15" w:space="24" w:color="auto"/>
            <w:left w:val="creaturesButterfly" w:sz="15" w:space="24" w:color="auto"/>
            <w:bottom w:val="creaturesButterfly" w:sz="15" w:space="24" w:color="auto"/>
            <w:right w:val="creaturesButterfly" w:sz="15" w:space="24" w:color="auto"/>
          </w:pgBorders>
          <w:cols w:num="2" w:space="708"/>
          <w:docGrid w:linePitch="360"/>
        </w:sectPr>
      </w:pPr>
      <w:r w:rsidRPr="003D745A">
        <w:rPr>
          <w:rFonts w:ascii="Georgia" w:hAnsi="Georgia" w:cs="Arial"/>
          <w:b/>
          <w:color w:val="FF0000"/>
          <w:sz w:val="26"/>
          <w:szCs w:val="26"/>
        </w:rPr>
        <w:lastRenderedPageBreak/>
        <w:t>Родина, суровая и милая,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Помнит все жестокие бои...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Вырастают звезды над могилами,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Славят жизнь по рощам соловьи.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Что грозы железная мелодия,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Радость</w:t>
      </w:r>
      <w:proofErr w:type="gramStart"/>
      <w:r w:rsidRPr="003D745A">
        <w:rPr>
          <w:rFonts w:ascii="Georgia" w:hAnsi="Georgia" w:cs="Arial"/>
          <w:b/>
          <w:color w:val="FF0000"/>
          <w:sz w:val="26"/>
          <w:szCs w:val="26"/>
        </w:rPr>
        <w:t>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И</w:t>
      </w:r>
      <w:proofErr w:type="gramEnd"/>
      <w:r w:rsidRPr="003D745A">
        <w:rPr>
          <w:rFonts w:ascii="Georgia" w:hAnsi="Georgia" w:cs="Arial"/>
          <w:b/>
          <w:color w:val="FF0000"/>
          <w:sz w:val="26"/>
          <w:szCs w:val="26"/>
        </w:rPr>
        <w:t>ли горькая нужда?!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Все проходит.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</w:r>
      <w:r w:rsidRPr="003D745A">
        <w:rPr>
          <w:rFonts w:ascii="Georgia" w:hAnsi="Georgia" w:cs="Arial"/>
          <w:b/>
          <w:color w:val="FF0000"/>
          <w:sz w:val="26"/>
          <w:szCs w:val="26"/>
        </w:rPr>
        <w:lastRenderedPageBreak/>
        <w:t>     Остается — Родина,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То, что не изменит никогда.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С ней живут,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Любя, страдая, радуясь,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Падая и поднимаясь ввысь.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Над грозою</w:t>
      </w:r>
      <w:proofErr w:type="gramStart"/>
      <w:r w:rsidRPr="003D745A">
        <w:rPr>
          <w:rFonts w:ascii="Georgia" w:hAnsi="Georgia" w:cs="Arial"/>
          <w:b/>
          <w:color w:val="FF0000"/>
          <w:sz w:val="26"/>
          <w:szCs w:val="26"/>
        </w:rPr>
        <w:t>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Т</w:t>
      </w:r>
      <w:proofErr w:type="gramEnd"/>
      <w:r w:rsidRPr="003D745A">
        <w:rPr>
          <w:rFonts w:ascii="Georgia" w:hAnsi="Georgia" w:cs="Arial"/>
          <w:b/>
          <w:color w:val="FF0000"/>
          <w:sz w:val="26"/>
          <w:szCs w:val="26"/>
        </w:rPr>
        <w:t>оржествует радуга,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Над бедою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Торжествует жизнь!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 xml:space="preserve">     Медленно история 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lastRenderedPageBreak/>
        <w:t>листается,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Летописный тяжелеет слог,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Все стареет.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Родина не старится,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Не пускает старость на порог.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Мы прошли столетия с Россиею</w:t>
      </w:r>
      <w:proofErr w:type="gramStart"/>
      <w:r w:rsidRPr="003D745A">
        <w:rPr>
          <w:rFonts w:ascii="Georgia" w:hAnsi="Georgia" w:cs="Arial"/>
          <w:b/>
          <w:color w:val="FF0000"/>
          <w:sz w:val="26"/>
          <w:szCs w:val="26"/>
        </w:rPr>
        <w:t>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О</w:t>
      </w:r>
      <w:proofErr w:type="gramEnd"/>
      <w:r w:rsidRPr="003D745A">
        <w:rPr>
          <w:rFonts w:ascii="Georgia" w:hAnsi="Georgia" w:cs="Arial"/>
          <w:b/>
          <w:color w:val="FF0000"/>
          <w:sz w:val="26"/>
          <w:szCs w:val="26"/>
        </w:rPr>
        <w:t>т сохи до звездного крыла.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А взгляни — все то же небо синее</w:t>
      </w:r>
      <w:proofErr w:type="gramStart"/>
      <w:r w:rsidRPr="003D745A">
        <w:rPr>
          <w:rFonts w:ascii="Georgia" w:hAnsi="Georgia" w:cs="Arial"/>
          <w:b/>
          <w:color w:val="FF0000"/>
          <w:sz w:val="26"/>
          <w:szCs w:val="26"/>
        </w:rPr>
        <w:t>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И</w:t>
      </w:r>
      <w:proofErr w:type="gramEnd"/>
      <w:r w:rsidRPr="003D745A">
        <w:rPr>
          <w:rFonts w:ascii="Georgia" w:hAnsi="Georgia" w:cs="Arial"/>
          <w:b/>
          <w:color w:val="FF0000"/>
          <w:sz w:val="26"/>
          <w:szCs w:val="26"/>
        </w:rPr>
        <w:t xml:space="preserve"> над Волгой та же тень орла.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Те же травы к солнцу поднимаются,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 xml:space="preserve">     Так же розов </w:t>
      </w:r>
      <w:proofErr w:type="spellStart"/>
      <w:r w:rsidRPr="003D745A">
        <w:rPr>
          <w:rFonts w:ascii="Georgia" w:hAnsi="Georgia" w:cs="Arial"/>
          <w:b/>
          <w:color w:val="FF0000"/>
          <w:sz w:val="26"/>
          <w:szCs w:val="26"/>
        </w:rPr>
        <w:t>неотцветший</w:t>
      </w:r>
      <w:proofErr w:type="spellEnd"/>
      <w:r w:rsidRPr="003D745A">
        <w:rPr>
          <w:rFonts w:ascii="Georgia" w:hAnsi="Georgia" w:cs="Arial"/>
          <w:b/>
          <w:color w:val="FF0000"/>
          <w:sz w:val="26"/>
          <w:szCs w:val="26"/>
        </w:rPr>
        <w:t xml:space="preserve"> 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lastRenderedPageBreak/>
        <w:t>сад,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 xml:space="preserve">     Так же любят, и с любовью </w:t>
      </w:r>
      <w:proofErr w:type="gramStart"/>
      <w:r w:rsidRPr="003D745A">
        <w:rPr>
          <w:rFonts w:ascii="Georgia" w:hAnsi="Georgia" w:cs="Arial"/>
          <w:b/>
          <w:color w:val="FF0000"/>
          <w:sz w:val="26"/>
          <w:szCs w:val="26"/>
        </w:rPr>
        <w:t>маются</w:t>
      </w:r>
      <w:proofErr w:type="gramEnd"/>
      <w:r w:rsidRPr="003D745A">
        <w:rPr>
          <w:rFonts w:ascii="Georgia" w:hAnsi="Georgia" w:cs="Arial"/>
          <w:b/>
          <w:color w:val="FF0000"/>
          <w:sz w:val="26"/>
          <w:szCs w:val="26"/>
        </w:rPr>
        <w:t>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И страдают, как века назад.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И еще немало будет пройдено,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Коль зовут в грядущее пути.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Но святей и чище чувства Родины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Людям никогда не обрести.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Медленно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История листается.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Все пройдет, а Родина —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Останется.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  <w:t>      </w:t>
      </w:r>
      <w:r w:rsidRPr="003D745A">
        <w:rPr>
          <w:rFonts w:ascii="Georgia" w:hAnsi="Georgia" w:cs="Arial"/>
          <w:b/>
          <w:color w:val="FF0000"/>
          <w:sz w:val="26"/>
          <w:szCs w:val="26"/>
        </w:rPr>
        <w:br/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3D745A">
        <w:rPr>
          <w:rFonts w:ascii="Georgia" w:hAnsi="Georgia" w:cs="Arial"/>
          <w:b/>
          <w:color w:val="FF0000"/>
          <w:sz w:val="26"/>
          <w:szCs w:val="26"/>
        </w:rPr>
        <w:lastRenderedPageBreak/>
        <w:t>     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середине 18 века великий иранский полководец </w:t>
      </w:r>
      <w:proofErr w:type="spellStart"/>
      <w:proofErr w:type="gramStart"/>
      <w:r>
        <w:rPr>
          <w:color w:val="000000"/>
          <w:sz w:val="27"/>
          <w:szCs w:val="27"/>
        </w:rPr>
        <w:t>Надир-шах</w:t>
      </w:r>
      <w:proofErr w:type="spellEnd"/>
      <w:proofErr w:type="gramEnd"/>
      <w:r>
        <w:rPr>
          <w:color w:val="000000"/>
          <w:sz w:val="27"/>
          <w:szCs w:val="27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>
        <w:rPr>
          <w:color w:val="000000"/>
          <w:sz w:val="27"/>
          <w:szCs w:val="27"/>
        </w:rPr>
        <w:t>Кайтаг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шамхальство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Тарковское</w:t>
      </w:r>
      <w:proofErr w:type="spellEnd"/>
      <w:r>
        <w:rPr>
          <w:color w:val="000000"/>
          <w:sz w:val="27"/>
          <w:szCs w:val="27"/>
        </w:rPr>
        <w:t xml:space="preserve"> на столицу </w:t>
      </w:r>
      <w:proofErr w:type="spellStart"/>
      <w:r>
        <w:rPr>
          <w:color w:val="000000"/>
          <w:sz w:val="27"/>
          <w:szCs w:val="27"/>
        </w:rPr>
        <w:t>Мехтулинского</w:t>
      </w:r>
      <w:proofErr w:type="spellEnd"/>
      <w:r>
        <w:rPr>
          <w:color w:val="000000"/>
          <w:sz w:val="27"/>
          <w:szCs w:val="27"/>
        </w:rPr>
        <w:t xml:space="preserve"> ханства </w:t>
      </w:r>
      <w:proofErr w:type="spellStart"/>
      <w:r>
        <w:rPr>
          <w:color w:val="000000"/>
          <w:sz w:val="27"/>
          <w:szCs w:val="27"/>
        </w:rPr>
        <w:t>Дженгутай</w:t>
      </w:r>
      <w:proofErr w:type="spellEnd"/>
      <w:r>
        <w:rPr>
          <w:color w:val="000000"/>
          <w:sz w:val="27"/>
          <w:szCs w:val="27"/>
        </w:rPr>
        <w:t xml:space="preserve"> с одной стороны и через </w:t>
      </w:r>
      <w:proofErr w:type="spellStart"/>
      <w:r>
        <w:rPr>
          <w:color w:val="000000"/>
          <w:sz w:val="27"/>
          <w:szCs w:val="27"/>
        </w:rPr>
        <w:t>Шах-Даг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Могу-даре</w:t>
      </w:r>
      <w:proofErr w:type="spellEnd"/>
      <w:proofErr w:type="gramEnd"/>
      <w:r>
        <w:rPr>
          <w:color w:val="000000"/>
          <w:sz w:val="27"/>
          <w:szCs w:val="27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spellStart"/>
      <w:proofErr w:type="gramStart"/>
      <w:r>
        <w:rPr>
          <w:color w:val="000000"/>
          <w:sz w:val="27"/>
          <w:szCs w:val="27"/>
        </w:rPr>
        <w:t>Надир-шаха</w:t>
      </w:r>
      <w:proofErr w:type="spellEnd"/>
      <w:proofErr w:type="gramEnd"/>
      <w:r>
        <w:rPr>
          <w:color w:val="000000"/>
          <w:sz w:val="27"/>
          <w:szCs w:val="27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>
        <w:rPr>
          <w:color w:val="000000"/>
          <w:sz w:val="27"/>
          <w:szCs w:val="27"/>
        </w:rPr>
        <w:t>Андалала</w:t>
      </w:r>
      <w:proofErr w:type="spellEnd"/>
      <w:r>
        <w:rPr>
          <w:color w:val="000000"/>
          <w:sz w:val="27"/>
          <w:szCs w:val="27"/>
        </w:rPr>
        <w:t>. Вторжение в город началось 12 сентября 1741 года. </w:t>
      </w:r>
      <w:r>
        <w:rPr>
          <w:color w:val="000000"/>
          <w:sz w:val="27"/>
          <w:szCs w:val="27"/>
        </w:rPr>
        <w:br/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833110" cy="3570973"/>
            <wp:effectExtent l="19050" t="0" r="0" b="0"/>
            <wp:docPr id="17" name="Рисунок 17" descr="C:\Users\Учитель\Downloads\20210914_15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Учитель\Downloads\20210914_151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546" cy="357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color w:val="000000"/>
          <w:sz w:val="27"/>
          <w:szCs w:val="27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>
        <w:rPr>
          <w:color w:val="000000"/>
          <w:sz w:val="27"/>
          <w:szCs w:val="27"/>
        </w:rPr>
        <w:t>Андалальской</w:t>
      </w:r>
      <w:proofErr w:type="spellEnd"/>
      <w:r>
        <w:rPr>
          <w:color w:val="000000"/>
          <w:sz w:val="27"/>
          <w:szCs w:val="27"/>
        </w:rPr>
        <w:t xml:space="preserve"> долине — в районе предполагаемого сражения, в месте под названием «</w:t>
      </w:r>
      <w:proofErr w:type="spellStart"/>
      <w:r>
        <w:rPr>
          <w:color w:val="000000"/>
          <w:sz w:val="27"/>
          <w:szCs w:val="27"/>
        </w:rPr>
        <w:t>Хициб</w:t>
      </w:r>
      <w:proofErr w:type="spellEnd"/>
      <w:r>
        <w:rPr>
          <w:color w:val="000000"/>
          <w:sz w:val="27"/>
          <w:szCs w:val="27"/>
        </w:rPr>
        <w:t>». Как повествует народный эпос Дагестана, на борьбу с врагом собрались добровольцы со всех концов Аварии.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Решающее сражение на территории </w:t>
      </w:r>
      <w:proofErr w:type="spellStart"/>
      <w:r>
        <w:rPr>
          <w:color w:val="000000"/>
          <w:sz w:val="27"/>
          <w:szCs w:val="27"/>
        </w:rPr>
        <w:t>Андалала</w:t>
      </w:r>
      <w:proofErr w:type="spellEnd"/>
      <w:r>
        <w:rPr>
          <w:color w:val="000000"/>
          <w:sz w:val="27"/>
          <w:szCs w:val="27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>
        <w:rPr>
          <w:color w:val="000000"/>
          <w:sz w:val="27"/>
          <w:szCs w:val="27"/>
        </w:rPr>
        <w:t>Андалальская</w:t>
      </w:r>
      <w:proofErr w:type="spellEnd"/>
      <w:r>
        <w:rPr>
          <w:color w:val="000000"/>
          <w:sz w:val="27"/>
          <w:szCs w:val="27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память героев на несколько столетий была предана забвению. </w:t>
      </w:r>
      <w:r>
        <w:rPr>
          <w:color w:val="000000"/>
          <w:sz w:val="27"/>
          <w:szCs w:val="27"/>
        </w:rPr>
        <w:br/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spellStart"/>
      <w:proofErr w:type="gramStart"/>
      <w:r>
        <w:rPr>
          <w:color w:val="000000"/>
          <w:sz w:val="27"/>
          <w:szCs w:val="27"/>
        </w:rPr>
        <w:t>Надир-шаха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оказываю слайд)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98840" cy="3917482"/>
            <wp:effectExtent l="19050" t="0" r="0" b="0"/>
            <wp:docPr id="1" name="Рисунок 1" descr="hello_html_6f1f6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f1f68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57" cy="39177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 (Показываю флаг и герб Дагестана)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76261" cy="2877954"/>
            <wp:effectExtent l="19050" t="0" r="0" b="0"/>
            <wp:docPr id="2" name="Рисунок 2" descr="hello_html_27655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76559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88" cy="2878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Давайте мы с вами отправимся в Дагестан и увидим все своими глазами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Слайд Дагестана )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самая многонациональная республика не только в России, но и в мире.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>
        <w:rPr>
          <w:color w:val="000000"/>
          <w:sz w:val="27"/>
          <w:szCs w:val="27"/>
        </w:rPr>
        <w:t>пандуре</w:t>
      </w:r>
      <w:proofErr w:type="spellEnd"/>
      <w:r>
        <w:rPr>
          <w:color w:val="000000"/>
          <w:sz w:val="27"/>
          <w:szCs w:val="27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27990" cy="3570972"/>
            <wp:effectExtent l="19050" t="0" r="1260" b="0"/>
            <wp:docPr id="15" name="Рисунок 15" descr="C:\Users\Учитель\Downloads\20210914_15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Учитель\Downloads\20210914_15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397" cy="357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color w:val="000000"/>
          <w:sz w:val="27"/>
          <w:szCs w:val="27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там еще </w:t>
      </w:r>
      <w:proofErr w:type="spellStart"/>
      <w:r>
        <w:rPr>
          <w:color w:val="000000"/>
          <w:sz w:val="27"/>
          <w:szCs w:val="27"/>
        </w:rPr>
        <w:t>ботлихцы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чохцы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цумадинцы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цунтинцы</w:t>
      </w:r>
      <w:proofErr w:type="spellEnd"/>
      <w:r>
        <w:rPr>
          <w:color w:val="000000"/>
          <w:sz w:val="27"/>
          <w:szCs w:val="27"/>
        </w:rPr>
        <w:t>...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самая многонациональная республика не только в России, но и в мире.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Особая их ценность в том, что в них заключен обобщенный, испытанный временем многовековой опыт.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Нравственным стержнем </w:t>
      </w:r>
      <w:r>
        <w:rPr>
          <w:b/>
          <w:bCs/>
          <w:color w:val="000000"/>
          <w:sz w:val="27"/>
          <w:szCs w:val="27"/>
        </w:rPr>
        <w:t>дагестанцев</w:t>
      </w:r>
      <w:r>
        <w:rPr>
          <w:color w:val="000000"/>
          <w:sz w:val="27"/>
          <w:szCs w:val="27"/>
        </w:rPr>
        <w:t xml:space="preserve"> выступают совесть, достоинство, мужество и честь. </w:t>
      </w:r>
      <w:proofErr w:type="gramStart"/>
      <w:r>
        <w:rPr>
          <w:color w:val="000000"/>
          <w:sz w:val="27"/>
          <w:szCs w:val="27"/>
        </w:rPr>
        <w:t>Лишится их для </w:t>
      </w:r>
      <w:r>
        <w:rPr>
          <w:b/>
          <w:bCs/>
          <w:color w:val="000000"/>
          <w:sz w:val="27"/>
          <w:szCs w:val="27"/>
        </w:rPr>
        <w:t>дагестанца</w:t>
      </w:r>
      <w:r>
        <w:rPr>
          <w:color w:val="000000"/>
          <w:sz w:val="27"/>
          <w:szCs w:val="27"/>
        </w:rPr>
        <w:t> означало</w:t>
      </w:r>
      <w:proofErr w:type="gramEnd"/>
      <w:r>
        <w:rPr>
          <w:color w:val="000000"/>
          <w:sz w:val="27"/>
          <w:szCs w:val="27"/>
        </w:rPr>
        <w:t xml:space="preserve"> потерять больше, чем жизнь.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Богатство потеряешь - не беда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 снова восстановишь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потеряешь - это навсегда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снова не найдешь.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5476775" cy="3570973"/>
            <wp:effectExtent l="19050" t="0" r="0" b="0"/>
            <wp:docPr id="16" name="Рисунок 16" descr="C:\Users\Учитель\Downloads\20210914_15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Учитель\Downloads\20210914_151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184" cy="357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Расул Гамзатов. Уроженец аула </w:t>
      </w:r>
      <w:proofErr w:type="spellStart"/>
      <w:r>
        <w:rPr>
          <w:color w:val="000000"/>
          <w:sz w:val="27"/>
          <w:szCs w:val="27"/>
        </w:rPr>
        <w:t>Цада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Хунзахского</w:t>
      </w:r>
      <w:proofErr w:type="spellEnd"/>
      <w:r>
        <w:rPr>
          <w:color w:val="000000"/>
          <w:sz w:val="27"/>
          <w:szCs w:val="27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Расул </w:t>
      </w:r>
      <w:proofErr w:type="spellStart"/>
      <w:r>
        <w:rPr>
          <w:color w:val="000000"/>
          <w:sz w:val="27"/>
          <w:szCs w:val="27"/>
        </w:rPr>
        <w:t>Гамзатович</w:t>
      </w:r>
      <w:proofErr w:type="spellEnd"/>
      <w:r>
        <w:rPr>
          <w:color w:val="000000"/>
          <w:sz w:val="27"/>
          <w:szCs w:val="27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(показываю на слайде чтение девочкой произведения «Мой Дагестан»)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b/>
          <w:color w:val="0070C0"/>
          <w:sz w:val="27"/>
          <w:szCs w:val="27"/>
        </w:rPr>
        <w:sectPr w:rsidR="003D745A" w:rsidSect="003D745A">
          <w:type w:val="continuous"/>
          <w:pgSz w:w="11906" w:h="16838"/>
          <w:pgMar w:top="1134" w:right="850" w:bottom="1134" w:left="1276" w:header="708" w:footer="708" w:gutter="0"/>
          <w:pgBorders w:offsetFrom="page">
            <w:top w:val="creaturesButterfly" w:sz="15" w:space="24" w:color="auto"/>
            <w:left w:val="creaturesButterfly" w:sz="15" w:space="24" w:color="auto"/>
            <w:bottom w:val="creaturesButterfly" w:sz="15" w:space="24" w:color="auto"/>
            <w:right w:val="creaturesButterfly" w:sz="15" w:space="24" w:color="auto"/>
          </w:pgBorders>
          <w:cols w:space="708"/>
          <w:docGrid w:linePitch="360"/>
        </w:sectPr>
      </w:pP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lastRenderedPageBreak/>
        <w:t>Когда я, объездивший множество стран,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proofErr w:type="gramStart"/>
      <w:r w:rsidRPr="003D745A">
        <w:rPr>
          <w:b/>
          <w:color w:val="0070C0"/>
          <w:sz w:val="27"/>
          <w:szCs w:val="27"/>
        </w:rPr>
        <w:t>Усталый</w:t>
      </w:r>
      <w:proofErr w:type="gramEnd"/>
      <w:r w:rsidRPr="003D745A">
        <w:rPr>
          <w:b/>
          <w:color w:val="0070C0"/>
          <w:sz w:val="27"/>
          <w:szCs w:val="27"/>
        </w:rPr>
        <w:t>, с дороги домой воротился,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proofErr w:type="spellStart"/>
      <w:r w:rsidRPr="003D745A">
        <w:rPr>
          <w:b/>
          <w:color w:val="0070C0"/>
          <w:sz w:val="27"/>
          <w:szCs w:val="27"/>
        </w:rPr>
        <w:t>Склонясь</w:t>
      </w:r>
      <w:proofErr w:type="spellEnd"/>
      <w:r w:rsidRPr="003D745A">
        <w:rPr>
          <w:b/>
          <w:color w:val="0070C0"/>
          <w:sz w:val="27"/>
          <w:szCs w:val="27"/>
        </w:rPr>
        <w:t xml:space="preserve"> надо мною, спросил Дагестан: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"Не край ли далекий тебе полюбился?"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rFonts w:ascii="Arial" w:hAnsi="Arial" w:cs="Arial"/>
          <w:b/>
          <w:color w:val="0070C0"/>
          <w:sz w:val="21"/>
          <w:szCs w:val="21"/>
        </w:rPr>
        <w:t> 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На гору взошел я и с той высоты,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lastRenderedPageBreak/>
        <w:t>Всей грудью вздохнув, Дагестану ответил: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"Немало краев повидал я, но ты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По-прежнему самый любимый на свете.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rFonts w:ascii="Arial" w:hAnsi="Arial" w:cs="Arial"/>
          <w:b/>
          <w:color w:val="0070C0"/>
          <w:sz w:val="21"/>
          <w:szCs w:val="21"/>
        </w:rPr>
        <w:t> 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Когда утопал ты в слезах и крови,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Твои сыновья, говорившие мало,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lastRenderedPageBreak/>
        <w:t>Шли на смерть, и клятвой в сыновней любви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Звучала жестокая песня кинжала.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rFonts w:ascii="Arial" w:hAnsi="Arial" w:cs="Arial"/>
          <w:b/>
          <w:color w:val="0070C0"/>
          <w:sz w:val="21"/>
          <w:szCs w:val="21"/>
        </w:rPr>
        <w:t> 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И после, когда затихали бои,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Тебе, Дагестан мой, в любви настоящей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Клялись молчаливые дети твои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Стучащей киркой и косою звенящей.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rFonts w:ascii="Arial" w:hAnsi="Arial" w:cs="Arial"/>
          <w:b/>
          <w:color w:val="0070C0"/>
          <w:sz w:val="21"/>
          <w:szCs w:val="21"/>
        </w:rPr>
        <w:t> 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Веками учил ты и всех и меня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Трудиться и жить не шумливо, но смело,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lastRenderedPageBreak/>
        <w:t>Учил ты, что слово дороже коня,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А горцы коней не седлают без дела.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rFonts w:ascii="Arial" w:hAnsi="Arial" w:cs="Arial"/>
          <w:b/>
          <w:color w:val="0070C0"/>
          <w:sz w:val="21"/>
          <w:szCs w:val="21"/>
        </w:rPr>
        <w:t> 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 xml:space="preserve">И все же, вернувшись к тебе из </w:t>
      </w:r>
      <w:proofErr w:type="gramStart"/>
      <w:r w:rsidRPr="003D745A">
        <w:rPr>
          <w:b/>
          <w:color w:val="0070C0"/>
          <w:sz w:val="27"/>
          <w:szCs w:val="27"/>
        </w:rPr>
        <w:t>чужих</w:t>
      </w:r>
      <w:proofErr w:type="gramEnd"/>
      <w:r w:rsidRPr="003D745A">
        <w:rPr>
          <w:b/>
          <w:color w:val="0070C0"/>
          <w:sz w:val="27"/>
          <w:szCs w:val="27"/>
        </w:rPr>
        <w:t>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Далеких столиц, и болтливых и лживых,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 xml:space="preserve">Мне трудно молчать, слыша голос </w:t>
      </w:r>
      <w:proofErr w:type="gramStart"/>
      <w:r w:rsidRPr="003D745A">
        <w:rPr>
          <w:b/>
          <w:color w:val="0070C0"/>
          <w:sz w:val="27"/>
          <w:szCs w:val="27"/>
        </w:rPr>
        <w:t>твоих</w:t>
      </w:r>
      <w:proofErr w:type="gramEnd"/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Поющих потоков и гор горделивых".</w:t>
      </w:r>
    </w:p>
    <w:p w:rsidR="003D745A" w:rsidRP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rFonts w:ascii="Arial" w:hAnsi="Arial" w:cs="Arial"/>
          <w:b/>
          <w:color w:val="0070C0"/>
          <w:sz w:val="21"/>
          <w:szCs w:val="21"/>
        </w:rPr>
      </w:pPr>
      <w:r w:rsidRPr="003D745A">
        <w:rPr>
          <w:b/>
          <w:color w:val="0070C0"/>
          <w:sz w:val="27"/>
          <w:szCs w:val="27"/>
        </w:rPr>
        <w:t>(аудио)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b/>
          <w:color w:val="000000"/>
          <w:sz w:val="28"/>
          <w:szCs w:val="28"/>
        </w:rPr>
        <w:sectPr w:rsidR="003D745A" w:rsidSect="003D745A">
          <w:type w:val="continuous"/>
          <w:pgSz w:w="11906" w:h="16838"/>
          <w:pgMar w:top="1134" w:right="850" w:bottom="1134" w:left="1276" w:header="708" w:footer="708" w:gutter="0"/>
          <w:pgBorders w:offsetFrom="page">
            <w:top w:val="creaturesButterfly" w:sz="15" w:space="24" w:color="auto"/>
            <w:left w:val="creaturesButterfly" w:sz="15" w:space="24" w:color="auto"/>
            <w:bottom w:val="creaturesButterfly" w:sz="15" w:space="24" w:color="auto"/>
            <w:right w:val="creaturesButterfly" w:sz="15" w:space="24" w:color="auto"/>
          </w:pgBorders>
          <w:cols w:num="2" w:space="708"/>
          <w:docGrid w:linePitch="360"/>
        </w:sectPr>
      </w:pP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 w:rsidRPr="003D745A">
        <w:rPr>
          <w:b/>
          <w:color w:val="000000"/>
          <w:sz w:val="28"/>
          <w:szCs w:val="28"/>
        </w:rPr>
        <w:lastRenderedPageBreak/>
        <w:t>3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b/>
          <w:bCs/>
          <w:color w:val="000000"/>
          <w:sz w:val="27"/>
          <w:szCs w:val="27"/>
        </w:rPr>
        <w:t>Итог классного часа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Ребята что нового вы узнали на уроке?</w:t>
      </w:r>
    </w:p>
    <w:p w:rsidR="003D745A" w:rsidRDefault="003D745A" w:rsidP="003D745A">
      <w:pPr>
        <w:pStyle w:val="a3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Когда начали отмечать праздник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3D745A" w:rsidRDefault="003D745A"/>
    <w:p w:rsidR="00006D24" w:rsidRDefault="003D745A">
      <w:r>
        <w:rPr>
          <w:noProof/>
          <w:lang w:eastAsia="ru-RU"/>
        </w:rPr>
        <w:drawing>
          <wp:inline distT="0" distB="0" distL="0" distR="0">
            <wp:extent cx="5716437" cy="3736006"/>
            <wp:effectExtent l="190500" t="133350" r="170013" b="131144"/>
            <wp:docPr id="39" name="Рисунок 39" descr="C:\Users\Учитель\Downloads\20210914_15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Учитель\Downloads\20210914_1514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25" cy="37389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006D24" w:rsidSect="003D745A">
      <w:type w:val="continuous"/>
      <w:pgSz w:w="11906" w:h="16838"/>
      <w:pgMar w:top="1134" w:right="850" w:bottom="1134" w:left="1276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A3E77"/>
    <w:multiLevelType w:val="multilevel"/>
    <w:tmpl w:val="E470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7624D"/>
    <w:multiLevelType w:val="multilevel"/>
    <w:tmpl w:val="FC866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06D24"/>
    <w:rsid w:val="00006D24"/>
    <w:rsid w:val="003D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2021-11-08T10:47:00Z</dcterms:created>
  <dcterms:modified xsi:type="dcterms:W3CDTF">2021-11-08T10:47:00Z</dcterms:modified>
</cp:coreProperties>
</file>