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AE1" w:rsidRDefault="008E2AE1" w:rsidP="008E2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10"/>
          <w:szCs w:val="110"/>
          <w:lang w:eastAsia="ru-RU"/>
        </w:rPr>
      </w:pPr>
    </w:p>
    <w:p w:rsidR="008E2AE1" w:rsidRPr="00C8007D" w:rsidRDefault="008E2AE1" w:rsidP="008E2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10"/>
          <w:szCs w:val="110"/>
          <w:lang w:eastAsia="ru-RU"/>
        </w:rPr>
      </w:pPr>
      <w:proofErr w:type="gramStart"/>
      <w:r w:rsidRPr="00C8007D">
        <w:rPr>
          <w:rFonts w:ascii="Times New Roman" w:eastAsia="Times New Roman" w:hAnsi="Times New Roman" w:cs="Times New Roman"/>
          <w:color w:val="FF0000"/>
          <w:sz w:val="110"/>
          <w:szCs w:val="110"/>
          <w:lang w:eastAsia="ru-RU"/>
        </w:rPr>
        <w:t>Рабочая  программа</w:t>
      </w:r>
      <w:proofErr w:type="gramEnd"/>
    </w:p>
    <w:p w:rsidR="008E2AE1" w:rsidRPr="00C8007D" w:rsidRDefault="008E2AE1" w:rsidP="008E2A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110"/>
          <w:szCs w:val="110"/>
          <w:lang w:eastAsia="ru-RU"/>
        </w:rPr>
      </w:pPr>
    </w:p>
    <w:p w:rsidR="008E2AE1" w:rsidRDefault="008E2AE1" w:rsidP="008E2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C000"/>
          <w:sz w:val="56"/>
          <w:szCs w:val="56"/>
          <w:lang w:eastAsia="ru-RU"/>
        </w:rPr>
      </w:pPr>
      <w:proofErr w:type="gramStart"/>
      <w:r w:rsidRPr="00C8007D">
        <w:rPr>
          <w:rFonts w:ascii="Times New Roman" w:eastAsia="Times New Roman" w:hAnsi="Times New Roman" w:cs="Times New Roman"/>
          <w:b/>
          <w:bCs/>
          <w:color w:val="FFC000"/>
          <w:sz w:val="56"/>
          <w:szCs w:val="56"/>
          <w:lang w:eastAsia="ru-RU"/>
        </w:rPr>
        <w:t xml:space="preserve">Предмет:   </w:t>
      </w:r>
      <w:proofErr w:type="gramEnd"/>
      <w:r w:rsidRPr="00C8007D">
        <w:rPr>
          <w:rFonts w:ascii="Times New Roman" w:eastAsia="Times New Roman" w:hAnsi="Times New Roman" w:cs="Times New Roman"/>
          <w:b/>
          <w:bCs/>
          <w:color w:val="FFC000"/>
          <w:sz w:val="56"/>
          <w:szCs w:val="56"/>
          <w:lang w:eastAsia="ru-RU"/>
        </w:rPr>
        <w:t>математический  кружок</w:t>
      </w:r>
    </w:p>
    <w:p w:rsidR="008E2AE1" w:rsidRPr="00C8007D" w:rsidRDefault="008E2AE1" w:rsidP="008E2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8E2AE1" w:rsidRPr="00E53641" w:rsidRDefault="008E2AE1" w:rsidP="008E2A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8E2AE1" w:rsidRPr="00C8007D" w:rsidRDefault="008E2AE1" w:rsidP="008E2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100"/>
          <w:szCs w:val="100"/>
          <w:lang w:eastAsia="ru-RU"/>
        </w:rPr>
      </w:pPr>
      <w:r w:rsidRPr="00C8007D">
        <w:rPr>
          <w:rFonts w:ascii="Times New Roman" w:eastAsia="Times New Roman" w:hAnsi="Times New Roman" w:cs="Times New Roman"/>
          <w:color w:val="00B050"/>
          <w:sz w:val="100"/>
          <w:szCs w:val="100"/>
          <w:lang w:eastAsia="ru-RU"/>
        </w:rPr>
        <w:t>«</w:t>
      </w:r>
      <w:r w:rsidR="00C31794">
        <w:rPr>
          <w:rFonts w:ascii="Times New Roman" w:eastAsia="Times New Roman" w:hAnsi="Times New Roman" w:cs="Times New Roman"/>
          <w:color w:val="00B050"/>
          <w:sz w:val="100"/>
          <w:szCs w:val="100"/>
          <w:lang w:eastAsia="ru-RU"/>
        </w:rPr>
        <w:t>Занимательная математика</w:t>
      </w:r>
      <w:r w:rsidRPr="00C8007D">
        <w:rPr>
          <w:rFonts w:ascii="Times New Roman" w:eastAsia="Times New Roman" w:hAnsi="Times New Roman" w:cs="Times New Roman"/>
          <w:color w:val="00B050"/>
          <w:sz w:val="100"/>
          <w:szCs w:val="100"/>
          <w:lang w:eastAsia="ru-RU"/>
        </w:rPr>
        <w:t xml:space="preserve">» </w:t>
      </w:r>
    </w:p>
    <w:p w:rsidR="00C31794" w:rsidRDefault="00C31794" w:rsidP="00C317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60"/>
          <w:szCs w:val="60"/>
          <w:lang w:eastAsia="ru-RU"/>
        </w:rPr>
      </w:pPr>
    </w:p>
    <w:p w:rsidR="008E2AE1" w:rsidRPr="00C8007D" w:rsidRDefault="00C31794" w:rsidP="00C317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70C0"/>
          <w:sz w:val="60"/>
          <w:szCs w:val="60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60"/>
          <w:szCs w:val="60"/>
          <w:lang w:eastAsia="ru-RU"/>
        </w:rPr>
        <w:t>8-11</w:t>
      </w:r>
      <w:r w:rsidR="008E2AE1" w:rsidRPr="00C8007D">
        <w:rPr>
          <w:rFonts w:ascii="Times New Roman" w:eastAsia="Times New Roman" w:hAnsi="Times New Roman" w:cs="Times New Roman"/>
          <w:color w:val="0070C0"/>
          <w:sz w:val="60"/>
          <w:szCs w:val="60"/>
          <w:lang w:eastAsia="ru-RU"/>
        </w:rPr>
        <w:t xml:space="preserve"> КЛАССЫ</w:t>
      </w:r>
    </w:p>
    <w:p w:rsidR="008E2AE1" w:rsidRDefault="008E2AE1" w:rsidP="008E2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50"/>
          <w:szCs w:val="50"/>
          <w:lang w:eastAsia="ru-RU"/>
        </w:rPr>
      </w:pPr>
    </w:p>
    <w:p w:rsidR="008E2AE1" w:rsidRPr="00C8007D" w:rsidRDefault="008E2AE1" w:rsidP="008E2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50"/>
          <w:szCs w:val="50"/>
          <w:lang w:eastAsia="ru-RU"/>
        </w:rPr>
      </w:pPr>
      <w:proofErr w:type="gramStart"/>
      <w:r w:rsidRPr="00C8007D">
        <w:rPr>
          <w:rFonts w:ascii="Times New Roman" w:eastAsia="Times New Roman" w:hAnsi="Times New Roman" w:cs="Times New Roman"/>
          <w:color w:val="C00000"/>
          <w:sz w:val="50"/>
          <w:szCs w:val="50"/>
          <w:lang w:eastAsia="ru-RU"/>
        </w:rPr>
        <w:t>Учитель  математики</w:t>
      </w:r>
      <w:proofErr w:type="gramEnd"/>
      <w:r w:rsidRPr="00C8007D">
        <w:rPr>
          <w:rFonts w:ascii="Times New Roman" w:eastAsia="Times New Roman" w:hAnsi="Times New Roman" w:cs="Times New Roman"/>
          <w:color w:val="C00000"/>
          <w:sz w:val="50"/>
          <w:szCs w:val="50"/>
          <w:lang w:eastAsia="ru-RU"/>
        </w:rPr>
        <w:t>:  Исаева М.К.</w:t>
      </w:r>
    </w:p>
    <w:p w:rsidR="008E2AE1" w:rsidRDefault="008E2AE1" w:rsidP="008E2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</w:p>
    <w:p w:rsidR="008E2AE1" w:rsidRDefault="008E2AE1" w:rsidP="008E2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</w:p>
    <w:p w:rsidR="008E2AE1" w:rsidRDefault="008E2AE1" w:rsidP="008E2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</w:p>
    <w:p w:rsidR="008E2AE1" w:rsidRDefault="008E2AE1" w:rsidP="008E2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</w:p>
    <w:p w:rsidR="008E2AE1" w:rsidRPr="00C8007D" w:rsidRDefault="00C31794" w:rsidP="008E2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0"/>
          <w:szCs w:val="5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50"/>
          <w:szCs w:val="50"/>
          <w:lang w:eastAsia="ru-RU"/>
        </w:rPr>
        <w:t>2021-2022</w:t>
      </w:r>
      <w:r w:rsidR="008E2AE1">
        <w:rPr>
          <w:rFonts w:ascii="Times New Roman" w:eastAsia="Times New Roman" w:hAnsi="Times New Roman" w:cs="Times New Roman"/>
          <w:color w:val="000000"/>
          <w:sz w:val="50"/>
          <w:szCs w:val="50"/>
          <w:lang w:eastAsia="ru-RU"/>
        </w:rPr>
        <w:t xml:space="preserve"> </w:t>
      </w:r>
      <w:proofErr w:type="spellStart"/>
      <w:r w:rsidR="008E2AE1">
        <w:rPr>
          <w:rFonts w:ascii="Times New Roman" w:eastAsia="Times New Roman" w:hAnsi="Times New Roman" w:cs="Times New Roman"/>
          <w:color w:val="000000"/>
          <w:sz w:val="50"/>
          <w:szCs w:val="50"/>
          <w:lang w:eastAsia="ru-RU"/>
        </w:rPr>
        <w:t>уч.год</w:t>
      </w:r>
      <w:proofErr w:type="spellEnd"/>
      <w:r w:rsidR="008E2AE1">
        <w:rPr>
          <w:rFonts w:ascii="Times New Roman" w:eastAsia="Times New Roman" w:hAnsi="Times New Roman" w:cs="Times New Roman"/>
          <w:color w:val="000000"/>
          <w:sz w:val="50"/>
          <w:szCs w:val="50"/>
          <w:lang w:eastAsia="ru-RU"/>
        </w:rPr>
        <w:t>.</w:t>
      </w:r>
    </w:p>
    <w:p w:rsidR="008E2AE1" w:rsidRPr="00E53641" w:rsidRDefault="008E2AE1" w:rsidP="008E2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  <w:proofErr w:type="gramStart"/>
      <w:r w:rsidRPr="00E53641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lastRenderedPageBreak/>
        <w:t>Рабочая  программа</w:t>
      </w:r>
      <w:proofErr w:type="gramEnd"/>
    </w:p>
    <w:p w:rsidR="008E2AE1" w:rsidRPr="00E53641" w:rsidRDefault="008E2AE1" w:rsidP="008E2A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8E2AE1" w:rsidRPr="00E53641" w:rsidRDefault="008E2AE1" w:rsidP="008E2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proofErr w:type="gramStart"/>
      <w:r w:rsidRPr="00E5364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Предмет:   </w:t>
      </w:r>
      <w:proofErr w:type="gramEnd"/>
      <w:r w:rsidRPr="00E5364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математический  кружок</w:t>
      </w:r>
    </w:p>
    <w:p w:rsidR="008E2AE1" w:rsidRPr="00E53641" w:rsidRDefault="008E2AE1" w:rsidP="008E2A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8E2AE1" w:rsidRPr="00E53641" w:rsidRDefault="008E2AE1" w:rsidP="008E2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E53641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«</w:t>
      </w:r>
      <w:r w:rsidR="00C31794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Занимательная математика</w:t>
      </w:r>
      <w:r w:rsidRPr="00E53641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» </w:t>
      </w:r>
    </w:p>
    <w:p w:rsidR="008E2AE1" w:rsidRPr="00E53641" w:rsidRDefault="00C31794" w:rsidP="008E2A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8-11</w:t>
      </w:r>
      <w:r w:rsidR="008E2AE1" w:rsidRPr="00E53641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КЛАССЫ</w:t>
      </w:r>
    </w:p>
    <w:p w:rsidR="008E2AE1" w:rsidRPr="00E53641" w:rsidRDefault="008E2AE1" w:rsidP="008E2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 математики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Исаева М.К.</w:t>
      </w:r>
    </w:p>
    <w:p w:rsidR="008E2AE1" w:rsidRPr="00E53641" w:rsidRDefault="008E2AE1" w:rsidP="008E2A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8E2AE1" w:rsidRPr="00E53641" w:rsidRDefault="008E2AE1" w:rsidP="008E2A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53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8E2AE1" w:rsidRPr="00E53641" w:rsidRDefault="00C31794" w:rsidP="008E2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Требования, </w:t>
      </w: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предъявляемые</w:t>
      </w:r>
      <w:r w:rsidR="008E2AE1"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программой</w:t>
      </w:r>
      <w:proofErr w:type="gramEnd"/>
      <w:r w:rsidR="008E2AE1"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по  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тематике,  школьными  учебникам</w:t>
      </w:r>
      <w:r w:rsidR="008E2AE1"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  сложившейся  методикой  обучения,  рассчитаны  на  так  называемог</w:t>
      </w:r>
      <w:r w:rsidR="00C34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 «среднего»  ученика.  Однако </w:t>
      </w:r>
      <w:proofErr w:type="gramStart"/>
      <w:r w:rsidR="008E2AE1"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 с</w:t>
      </w:r>
      <w:proofErr w:type="gramEnd"/>
      <w:r w:rsidR="008E2AE1"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первых  классов  начинается  расслоение  коллектива учащихся  на  тех,  кто  легко  и  с  интересом  усваивают  программный  материал  по математике;  на   тех,  кто  добивается  при  изучении  материала  лишь удовлетворительных  результатов, и  тех,  кому  успешное  изучение  математики дается  с  большим  трудом.</w:t>
      </w:r>
      <w:r w:rsidR="008E2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E2AE1"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 приводит</w:t>
      </w:r>
      <w:proofErr w:type="gramEnd"/>
      <w:r w:rsidR="008E2AE1"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к  необходимости  индивидуализации  </w:t>
      </w:r>
    </w:p>
    <w:p w:rsidR="008E2AE1" w:rsidRPr="00E53641" w:rsidRDefault="008E2AE1" w:rsidP="008E2A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 математике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в  системе  урочных  и  внеклассных  занятий.</w:t>
      </w:r>
    </w:p>
    <w:p w:rsidR="008E2AE1" w:rsidRPr="00E53641" w:rsidRDefault="008E2AE1" w:rsidP="008E2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 того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одной  из  основных  причин  сравнительно  плохой  успеваемости  по  математике  является  слабый  интерес  многих  учащихся, (а  иногда  и  полное  отсутствие  всякого  интереса)  к  предмету.  Немало  </w:t>
      </w:r>
    </w:p>
    <w:p w:rsidR="008E2AE1" w:rsidRPr="00E53641" w:rsidRDefault="008E2AE1" w:rsidP="008E2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  считали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  считают  математику  скучной,  сухой  наукой.  Интерес  </w:t>
      </w:r>
    </w:p>
    <w:p w:rsidR="008E2AE1" w:rsidRPr="00E53641" w:rsidRDefault="008E2AE1" w:rsidP="008E2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  к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предмету  зависит,  прежде  всего,  от  качественной  постановки  </w:t>
      </w:r>
    </w:p>
    <w:p w:rsidR="008E2AE1" w:rsidRPr="00E53641" w:rsidRDefault="008E2AE1" w:rsidP="008E2A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  работы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на  уроке. </w:t>
      </w: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 то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же  время,  с  помощью  продуманной  систем</w:t>
      </w:r>
      <w:r w:rsidR="00C31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 внеурочных  занятий,  можно </w:t>
      </w:r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значительно  повысить  интерес  школьников  к  математике.</w:t>
      </w:r>
    </w:p>
    <w:p w:rsidR="008E2AE1" w:rsidRPr="00E53641" w:rsidRDefault="008E2AE1" w:rsidP="008E2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Наряду  с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учащимися,  безразличными  к  математике,  имеются  и  другие,  </w:t>
      </w:r>
    </w:p>
    <w:p w:rsidR="00C31794" w:rsidRDefault="008E2AE1" w:rsidP="008E2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увлекающиеся  этим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предметом.  </w:t>
      </w: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 мало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тех  знаний,  которые  они  получают  на  уроке.  </w:t>
      </w: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 хотели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бы  больше  узнать  о  своем  любимом  предмете,  узнать,  как  </w:t>
      </w:r>
      <w:r w:rsidR="00C31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 применяется  в </w:t>
      </w:r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жизни,  решать  интересные  и  более  трудные  задачи.  </w:t>
      </w:r>
    </w:p>
    <w:p w:rsidR="00C31794" w:rsidRDefault="00C31794" w:rsidP="008E2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Разнообразные  формы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2AE1"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внеурочных  занятий  открывают  большие </w:t>
      </w:r>
    </w:p>
    <w:p w:rsidR="00C31794" w:rsidRDefault="008E2AE1" w:rsidP="008E2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возможности  в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этом  направлении.</w:t>
      </w:r>
      <w:r w:rsidR="00C31794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Внеурочные  занятия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  учащимися  приносят  большую  пользу  и  самому </w:t>
      </w:r>
    </w:p>
    <w:p w:rsidR="008E2AE1" w:rsidRPr="00C31794" w:rsidRDefault="008E2AE1" w:rsidP="008E2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учителю.  </w:t>
      </w: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 успешно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проводить  внеклассную  работу,  учителю  приходится  постоянно  расширять  свои  познания  по  математике,  следить  за  новостями  математической  науки.  </w:t>
      </w: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 благоприятно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сказывается  и  на  качестве  уроков.</w:t>
      </w:r>
    </w:p>
    <w:p w:rsidR="008E2AE1" w:rsidRPr="00E53641" w:rsidRDefault="008E2AE1" w:rsidP="008E2A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Главное,  что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представляется  важным  подчеркнуть – теснейшая  связь,  в  которой  должны  находиться  кружковые  и  обычные  заня</w:t>
      </w:r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тия.  </w:t>
      </w: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Кажется  необходимым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регулярно  задавать  на  уро</w:t>
      </w:r>
      <w:r w:rsidR="00C31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ках  задачи  со  звездочкой  по</w:t>
      </w:r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изучаемой  на  них  тематике.  </w:t>
      </w: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Разбор  решений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этих  задач  может  осуществляться  на  занятиях  кружка.  </w:t>
      </w: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 же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должен  проводиться  анализ  проведенных  олимпиад,  конкурсов.</w:t>
      </w:r>
    </w:p>
    <w:p w:rsidR="00C34332" w:rsidRDefault="008E2AE1" w:rsidP="008E2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 «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Математический  кружок» направлена  на  расширение  математического  кругозора  учащихся 6 классов,  обобщение  и  систематизацию  знаний  учащихся  по  отдельным </w:t>
      </w:r>
    </w:p>
    <w:p w:rsidR="00C34332" w:rsidRDefault="008E2AE1" w:rsidP="008E2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темам  математической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дисциплины,  способствует  развитию </w:t>
      </w:r>
    </w:p>
    <w:p w:rsidR="008E2AE1" w:rsidRPr="00E53641" w:rsidRDefault="008E2AE1" w:rsidP="008E2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интереса  к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изучению </w:t>
      </w:r>
    </w:p>
    <w:p w:rsidR="008E2AE1" w:rsidRPr="00E53641" w:rsidRDefault="008E2AE1" w:rsidP="008E2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предмета,  развивает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творческие  способности  детей,  знакомит  с  вариантами  </w:t>
      </w:r>
    </w:p>
    <w:p w:rsidR="008E2AE1" w:rsidRPr="00E53641" w:rsidRDefault="008E2AE1" w:rsidP="008E2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новых  нетрадиционных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подходов  решения  математических  заданий. </w:t>
      </w: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 отработка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творческих  способностей  учащихся  есть  на  каждом  </w:t>
      </w:r>
    </w:p>
    <w:p w:rsidR="008E2AE1" w:rsidRPr="00E53641" w:rsidRDefault="008E2AE1" w:rsidP="008E2A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занятии. </w:t>
      </w: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 основе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алгоритмы,  которые  создаются  совместными  усилиями учащихся  и  учителем  в  процессе  работы.</w:t>
      </w:r>
    </w:p>
    <w:p w:rsidR="008E2AE1" w:rsidRPr="00E53641" w:rsidRDefault="008E2AE1" w:rsidP="008E2A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 вышесказанное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определило  актуальность  выбранной  темы.</w:t>
      </w:r>
    </w:p>
    <w:p w:rsidR="008E2AE1" w:rsidRPr="00E53641" w:rsidRDefault="008E2AE1" w:rsidP="008E2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Объектом  исследования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является  процесс  обучения  математике  в  основной  </w:t>
      </w:r>
    </w:p>
    <w:p w:rsidR="008E2AE1" w:rsidRPr="00E53641" w:rsidRDefault="008E2AE1" w:rsidP="008E2A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школе.</w:t>
      </w:r>
    </w:p>
    <w:p w:rsidR="008E2AE1" w:rsidRPr="00E53641" w:rsidRDefault="008E2AE1" w:rsidP="008E2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Предметом  исследования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является  процесс  организации  кружковой   работы  в  </w:t>
      </w:r>
    </w:p>
    <w:p w:rsidR="008E2AE1" w:rsidRPr="00E53641" w:rsidRDefault="008E2AE1" w:rsidP="008E2A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 школе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2AE1" w:rsidRPr="00E53641" w:rsidRDefault="008E2AE1" w:rsidP="008E2A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Научная  проблема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состоит  в  обосновании  и  разработке  некоторых  методических  положений  об  организации  кружковой  работы  в  основной  школе.</w:t>
      </w:r>
    </w:p>
    <w:p w:rsidR="008E2AE1" w:rsidRPr="00E53641" w:rsidRDefault="008E2AE1" w:rsidP="008E2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 работы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является  выбор  методики  и  методические  рекомендации  по  </w:t>
      </w:r>
    </w:p>
    <w:p w:rsidR="008E2AE1" w:rsidRPr="00E53641" w:rsidRDefault="008E2AE1" w:rsidP="008E2A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проведению  кружковых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занятий  в  основной  школе.</w:t>
      </w:r>
    </w:p>
    <w:p w:rsidR="00C34332" w:rsidRDefault="008E2AE1" w:rsidP="008E2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Гипотеза  исследования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заключается  в  том,  что  предложенная  методика </w:t>
      </w:r>
    </w:p>
    <w:p w:rsidR="00C34332" w:rsidRDefault="00C34332" w:rsidP="008E2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будет </w:t>
      </w:r>
      <w:proofErr w:type="gramStart"/>
      <w:r w:rsidR="008E2AE1"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 сохранению</w:t>
      </w:r>
      <w:proofErr w:type="gramEnd"/>
      <w:r w:rsidR="008E2AE1"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достаточно  высокого </w:t>
      </w:r>
    </w:p>
    <w:p w:rsidR="008E2AE1" w:rsidRPr="00E53641" w:rsidRDefault="008E2AE1" w:rsidP="008E2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общекультурного  уровня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8E2AE1" w:rsidRPr="00E53641" w:rsidRDefault="008E2AE1" w:rsidP="008E2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математического  образования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раскрытию  индивидуальных  возможностей  </w:t>
      </w:r>
    </w:p>
    <w:p w:rsidR="008E2AE1" w:rsidRPr="00E53641" w:rsidRDefault="008E2AE1" w:rsidP="008E2A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учащихся,  формированию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их  личности.</w:t>
      </w:r>
    </w:p>
    <w:p w:rsidR="008E2AE1" w:rsidRPr="00C34332" w:rsidRDefault="008E2AE1" w:rsidP="008E2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 поставленной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цели  потребовала  решения  ряда  конкретных  задач,  а именно:</w:t>
      </w:r>
    </w:p>
    <w:p w:rsidR="00C31794" w:rsidRPr="00C31794" w:rsidRDefault="00C31794" w:rsidP="008E2AE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</w:t>
      </w:r>
      <w:r w:rsidR="008E2AE1"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педагогические</w:t>
      </w:r>
      <w:proofErr w:type="spellEnd"/>
      <w:proofErr w:type="gramEnd"/>
      <w:r w:rsidR="008E2AE1"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  методические  особенности </w:t>
      </w:r>
    </w:p>
    <w:p w:rsidR="008E2AE1" w:rsidRPr="00E53641" w:rsidRDefault="008E2AE1" w:rsidP="00C3179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кружковой  работы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в  основной  школе.</w:t>
      </w:r>
    </w:p>
    <w:p w:rsidR="008E2AE1" w:rsidRPr="00E53641" w:rsidRDefault="008E2AE1" w:rsidP="008E2AE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 содержание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  методику  организации  кружковой  работы  в  </w:t>
      </w:r>
    </w:p>
    <w:p w:rsidR="008E2AE1" w:rsidRPr="00E53641" w:rsidRDefault="008E2AE1" w:rsidP="008E2AE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 школе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2AE1" w:rsidRPr="00E53641" w:rsidRDefault="008E2AE1" w:rsidP="008E2AE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 методические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рекомендации  по  проведению  кружковых   </w:t>
      </w:r>
    </w:p>
    <w:p w:rsidR="008E2AE1" w:rsidRPr="00E53641" w:rsidRDefault="008E2AE1" w:rsidP="008E2AE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  по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математике  в  основной  школе.</w:t>
      </w:r>
    </w:p>
    <w:p w:rsidR="008E2AE1" w:rsidRPr="00E53641" w:rsidRDefault="008E2AE1" w:rsidP="008E2A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 значимость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исследования определяется  тем,  что  в  нем  разработаны  и  апробированы:</w:t>
      </w:r>
    </w:p>
    <w:p w:rsidR="008E2AE1" w:rsidRPr="00E53641" w:rsidRDefault="008E2AE1" w:rsidP="008E2AE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Учебные  материалы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для  организации  кружковой  работы  в  основной  школе.</w:t>
      </w:r>
    </w:p>
    <w:p w:rsidR="008E2AE1" w:rsidRPr="00E53641" w:rsidRDefault="008E2AE1" w:rsidP="008E2AE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Составлено  планирование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на  год  из  рас</w:t>
      </w:r>
      <w:r w:rsidR="00C31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чета  2 часа  в  неделю  для  8-11</w:t>
      </w:r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классов.</w:t>
      </w:r>
    </w:p>
    <w:p w:rsidR="008E2AE1" w:rsidRPr="00E53641" w:rsidRDefault="008E2AE1" w:rsidP="008E2AE1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Таким  образом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в  качестве  основных   результатов  исследования  выступают:</w:t>
      </w:r>
    </w:p>
    <w:p w:rsidR="008E2AE1" w:rsidRPr="00E53641" w:rsidRDefault="008E2AE1" w:rsidP="008E2AE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 положения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об  организации  кружковой  работы  в  основной  </w:t>
      </w:r>
    </w:p>
    <w:p w:rsidR="008E2AE1" w:rsidRPr="00E53641" w:rsidRDefault="008E2AE1" w:rsidP="008E2AE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  через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уровневую  и  профильную  дифференциацию;</w:t>
      </w:r>
    </w:p>
    <w:p w:rsidR="008E2AE1" w:rsidRPr="00E53641" w:rsidRDefault="008E2AE1" w:rsidP="008E2AE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 содержания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  методики  организации  кружковой  работы  в  </w:t>
      </w:r>
    </w:p>
    <w:p w:rsidR="008E2AE1" w:rsidRPr="00E53641" w:rsidRDefault="008E2AE1" w:rsidP="008E2AE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 школе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E2AE1" w:rsidRPr="00E53641" w:rsidRDefault="008E2AE1" w:rsidP="008E2AE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 рекомендации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для  учителей  по  практическому  применению  данной  темы.</w:t>
      </w:r>
    </w:p>
    <w:p w:rsidR="008E2AE1" w:rsidRPr="00E53641" w:rsidRDefault="008E2AE1" w:rsidP="008E2A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53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обучения:</w:t>
      </w:r>
    </w:p>
    <w:p w:rsidR="008E2AE1" w:rsidRPr="00E53641" w:rsidRDefault="008E2AE1" w:rsidP="008E2A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53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 задачи</w:t>
      </w:r>
    </w:p>
    <w:p w:rsidR="008E2AE1" w:rsidRPr="00E53641" w:rsidRDefault="008E2AE1" w:rsidP="008E2AE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способам поиска цели деятельности, её осознания и оформления;</w:t>
      </w:r>
    </w:p>
    <w:p w:rsidR="008E2AE1" w:rsidRPr="00E53641" w:rsidRDefault="008E2AE1" w:rsidP="008E2AE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быть критичными слушателями;</w:t>
      </w:r>
    </w:p>
    <w:p w:rsidR="008E2AE1" w:rsidRPr="00E53641" w:rsidRDefault="008E2AE1" w:rsidP="008E2AE1">
      <w:pPr>
        <w:numPr>
          <w:ilvl w:val="0"/>
          <w:numId w:val="4"/>
        </w:num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грамотной математической речи, умению обобщать и делать выводы;</w:t>
      </w:r>
    </w:p>
    <w:p w:rsidR="008E2AE1" w:rsidRPr="00E53641" w:rsidRDefault="008E2AE1" w:rsidP="008E2AE1">
      <w:pPr>
        <w:numPr>
          <w:ilvl w:val="0"/>
          <w:numId w:val="4"/>
        </w:num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добывать и грамотно обрабатывать информацию;</w:t>
      </w:r>
    </w:p>
    <w:p w:rsidR="008E2AE1" w:rsidRPr="00E53641" w:rsidRDefault="008E2AE1" w:rsidP="008E2AE1">
      <w:pPr>
        <w:numPr>
          <w:ilvl w:val="0"/>
          <w:numId w:val="4"/>
        </w:num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брать на себя ответственность за обогащение своих знаний, расширение способностей путем постановки краткосрочной цели и достижения решения.</w:t>
      </w:r>
    </w:p>
    <w:p w:rsidR="008E2AE1" w:rsidRPr="00E53641" w:rsidRDefault="008E2AE1" w:rsidP="008E2AE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изучать, исследовать и анализировать важные современные проблемы в современной науке;</w:t>
      </w:r>
    </w:p>
    <w:p w:rsidR="008E2AE1" w:rsidRPr="00E53641" w:rsidRDefault="008E2AE1" w:rsidP="008E2AE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демонстрировать высокий </w:t>
      </w: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 </w:t>
      </w:r>
      <w:proofErr w:type="spell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межпредметных</w:t>
      </w:r>
      <w:proofErr w:type="spellEnd"/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умений;</w:t>
      </w:r>
    </w:p>
    <w:p w:rsidR="008E2AE1" w:rsidRPr="00E53641" w:rsidRDefault="008E2AE1" w:rsidP="008E2AE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достигать более высоких показателей в основной учебе;</w:t>
      </w:r>
    </w:p>
    <w:p w:rsidR="008E2AE1" w:rsidRPr="00E53641" w:rsidRDefault="008E2AE1" w:rsidP="008E2AE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синтезировать знания.</w:t>
      </w:r>
    </w:p>
    <w:p w:rsidR="008E2AE1" w:rsidRPr="00E53641" w:rsidRDefault="008E2AE1" w:rsidP="008E2A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53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 задачи</w:t>
      </w:r>
    </w:p>
    <w:p w:rsidR="008E2AE1" w:rsidRPr="00E53641" w:rsidRDefault="008E2AE1" w:rsidP="008E2AE1">
      <w:pPr>
        <w:shd w:val="clear" w:color="auto" w:fill="FFFFFF"/>
        <w:spacing w:after="0" w:line="240" w:lineRule="auto"/>
        <w:ind w:firstLine="400"/>
        <w:rPr>
          <w:rFonts w:ascii="Arial" w:eastAsia="Times New Roman" w:hAnsi="Arial" w:cs="Arial"/>
          <w:color w:val="000000"/>
          <w:lang w:eastAsia="ru-RU"/>
        </w:rPr>
      </w:pPr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повышать интерес к математике;</w:t>
      </w:r>
    </w:p>
    <w:p w:rsidR="008E2AE1" w:rsidRPr="00E53641" w:rsidRDefault="008E2AE1" w:rsidP="008E2AE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развивать мышление в ходе усвоения таких приемов мыслительной деятельности как умение анализировать, сравнивать, синтезировать, обобщать, выделять главное, доказывать, опровергать;</w:t>
      </w:r>
    </w:p>
    <w:p w:rsidR="008E2AE1" w:rsidRPr="00E53641" w:rsidRDefault="008E2AE1" w:rsidP="008E2AE1">
      <w:pPr>
        <w:shd w:val="clear" w:color="auto" w:fill="FFFFFF"/>
        <w:spacing w:after="0" w:line="240" w:lineRule="auto"/>
        <w:ind w:left="360" w:firstLine="38"/>
        <w:rPr>
          <w:rFonts w:ascii="Arial" w:eastAsia="Times New Roman" w:hAnsi="Arial" w:cs="Arial"/>
          <w:color w:val="000000"/>
          <w:lang w:eastAsia="ru-RU"/>
        </w:rPr>
      </w:pPr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развивать навыки успешного самостоятельного решения проблемы;</w:t>
      </w:r>
    </w:p>
    <w:p w:rsidR="008E2AE1" w:rsidRPr="00E53641" w:rsidRDefault="008E2AE1" w:rsidP="008E2AE1">
      <w:pPr>
        <w:shd w:val="clear" w:color="auto" w:fill="FFFFFF"/>
        <w:spacing w:after="0" w:line="240" w:lineRule="auto"/>
        <w:ind w:left="360" w:firstLine="38"/>
        <w:rPr>
          <w:rFonts w:ascii="Arial" w:eastAsia="Times New Roman" w:hAnsi="Arial" w:cs="Arial"/>
          <w:color w:val="000000"/>
          <w:lang w:eastAsia="ru-RU"/>
        </w:rPr>
      </w:pPr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развивать эмоциональную отзывчивость</w:t>
      </w:r>
    </w:p>
    <w:p w:rsidR="008E2AE1" w:rsidRPr="00E53641" w:rsidRDefault="008E2AE1" w:rsidP="008E2AE1">
      <w:pPr>
        <w:shd w:val="clear" w:color="auto" w:fill="FFFFFF"/>
        <w:spacing w:after="0" w:line="240" w:lineRule="auto"/>
        <w:ind w:left="360" w:firstLine="38"/>
        <w:rPr>
          <w:rFonts w:ascii="Arial" w:eastAsia="Times New Roman" w:hAnsi="Arial" w:cs="Arial"/>
          <w:color w:val="000000"/>
          <w:lang w:eastAsia="ru-RU"/>
        </w:rPr>
      </w:pPr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развивать умение быстрого счёта, быстрой реакции.</w:t>
      </w:r>
    </w:p>
    <w:p w:rsidR="008E2AE1" w:rsidRPr="00E53641" w:rsidRDefault="008E2AE1" w:rsidP="008E2A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53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 задачи</w:t>
      </w:r>
    </w:p>
    <w:p w:rsidR="008E2AE1" w:rsidRPr="00E53641" w:rsidRDefault="008E2AE1" w:rsidP="008E2AE1">
      <w:pPr>
        <w:shd w:val="clear" w:color="auto" w:fill="FFFFFF"/>
        <w:spacing w:after="0" w:line="240" w:lineRule="auto"/>
        <w:ind w:firstLine="540"/>
        <w:rPr>
          <w:rFonts w:ascii="Arial" w:eastAsia="Times New Roman" w:hAnsi="Arial" w:cs="Arial"/>
          <w:color w:val="000000"/>
          <w:lang w:eastAsia="ru-RU"/>
        </w:rPr>
      </w:pPr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воспитывать активность, самостоятельность, ответственность, культуру общения;</w:t>
      </w:r>
    </w:p>
    <w:p w:rsidR="008E2AE1" w:rsidRPr="00E53641" w:rsidRDefault="008E2AE1" w:rsidP="008E2AE1">
      <w:pPr>
        <w:shd w:val="clear" w:color="auto" w:fill="FFFFFF"/>
        <w:spacing w:after="0" w:line="240" w:lineRule="auto"/>
        <w:ind w:firstLine="540"/>
        <w:rPr>
          <w:rFonts w:ascii="Arial" w:eastAsia="Times New Roman" w:hAnsi="Arial" w:cs="Arial"/>
          <w:color w:val="000000"/>
          <w:lang w:eastAsia="ru-RU"/>
        </w:rPr>
      </w:pPr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 воспитывать эстетическую, графическую культуру, культуру речи;</w:t>
      </w:r>
    </w:p>
    <w:p w:rsidR="008E2AE1" w:rsidRPr="00E53641" w:rsidRDefault="008E2AE1" w:rsidP="008E2AE1">
      <w:pPr>
        <w:shd w:val="clear" w:color="auto" w:fill="FFFFFF"/>
        <w:spacing w:after="0" w:line="240" w:lineRule="auto"/>
        <w:ind w:firstLine="540"/>
        <w:rPr>
          <w:rFonts w:ascii="Arial" w:eastAsia="Times New Roman" w:hAnsi="Arial" w:cs="Arial"/>
          <w:color w:val="000000"/>
          <w:lang w:eastAsia="ru-RU"/>
        </w:rPr>
      </w:pPr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формировать мировоззрение учащихся, логическую и эвристическую составляющие мышления, алгоритмического мышления;</w:t>
      </w:r>
    </w:p>
    <w:p w:rsidR="008E2AE1" w:rsidRPr="00E53641" w:rsidRDefault="008E2AE1" w:rsidP="008E2AE1">
      <w:pPr>
        <w:shd w:val="clear" w:color="auto" w:fill="FFFFFF"/>
        <w:spacing w:after="0" w:line="240" w:lineRule="auto"/>
        <w:ind w:firstLine="540"/>
        <w:rPr>
          <w:rFonts w:ascii="Arial" w:eastAsia="Times New Roman" w:hAnsi="Arial" w:cs="Arial"/>
          <w:color w:val="000000"/>
          <w:lang w:eastAsia="ru-RU"/>
        </w:rPr>
      </w:pPr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пространственное воображение;</w:t>
      </w:r>
    </w:p>
    <w:p w:rsidR="008E2AE1" w:rsidRPr="00E53641" w:rsidRDefault="008E2AE1" w:rsidP="008E2AE1">
      <w:pPr>
        <w:shd w:val="clear" w:color="auto" w:fill="FFFFFF"/>
        <w:spacing w:after="0" w:line="240" w:lineRule="auto"/>
        <w:ind w:firstLine="540"/>
        <w:rPr>
          <w:rFonts w:ascii="Arial" w:eastAsia="Times New Roman" w:hAnsi="Arial" w:cs="Arial"/>
          <w:color w:val="000000"/>
          <w:lang w:eastAsia="ru-RU"/>
        </w:rPr>
      </w:pPr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 формировать умения строить математические модели реальных явлений, анализировать построенные модели, исследовать явления по заданным моделям, применять математические методы к анализу процессов и прогнозированию их протекания;</w:t>
      </w:r>
    </w:p>
    <w:p w:rsidR="008E2AE1" w:rsidRPr="00E53641" w:rsidRDefault="008E2AE1" w:rsidP="008E2AE1">
      <w:pPr>
        <w:shd w:val="clear" w:color="auto" w:fill="FFFFFF"/>
        <w:spacing w:after="0" w:line="240" w:lineRule="auto"/>
        <w:ind w:firstLine="400"/>
        <w:rPr>
          <w:rFonts w:ascii="Arial" w:eastAsia="Times New Roman" w:hAnsi="Arial" w:cs="Arial"/>
          <w:color w:val="000000"/>
          <w:lang w:eastAsia="ru-RU"/>
        </w:rPr>
      </w:pPr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воспитывать трудолюбие;</w:t>
      </w:r>
    </w:p>
    <w:p w:rsidR="008E2AE1" w:rsidRPr="00E53641" w:rsidRDefault="008E2AE1" w:rsidP="008E2AE1">
      <w:pPr>
        <w:shd w:val="clear" w:color="auto" w:fill="FFFFFF"/>
        <w:spacing w:after="0" w:line="240" w:lineRule="auto"/>
        <w:ind w:firstLine="400"/>
        <w:rPr>
          <w:rFonts w:ascii="Arial" w:eastAsia="Times New Roman" w:hAnsi="Arial" w:cs="Arial"/>
          <w:color w:val="000000"/>
          <w:lang w:eastAsia="ru-RU"/>
        </w:rPr>
      </w:pPr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формировать систему нравственных межличностных отношений;</w:t>
      </w:r>
    </w:p>
    <w:p w:rsidR="008E2AE1" w:rsidRPr="00E53641" w:rsidRDefault="008E2AE1" w:rsidP="008E2AE1">
      <w:pPr>
        <w:shd w:val="clear" w:color="auto" w:fill="FFFFFF"/>
        <w:spacing w:after="0" w:line="240" w:lineRule="auto"/>
        <w:ind w:firstLine="400"/>
        <w:rPr>
          <w:rFonts w:ascii="Arial" w:eastAsia="Times New Roman" w:hAnsi="Arial" w:cs="Arial"/>
          <w:color w:val="000000"/>
          <w:lang w:eastAsia="ru-RU"/>
        </w:rPr>
      </w:pPr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       формировать доброе отношение друг к другу.</w:t>
      </w:r>
    </w:p>
    <w:p w:rsidR="008E2AE1" w:rsidRPr="00E53641" w:rsidRDefault="008E2AE1" w:rsidP="008E2A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53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опирается на применение информационно-коммуникативных технологий.</w:t>
      </w:r>
    </w:p>
    <w:p w:rsidR="008E2AE1" w:rsidRPr="00E53641" w:rsidRDefault="008E2AE1" w:rsidP="008E2AE1">
      <w:pPr>
        <w:shd w:val="clear" w:color="auto" w:fill="FFFFFF"/>
        <w:spacing w:after="0" w:line="240" w:lineRule="auto"/>
        <w:ind w:left="56"/>
        <w:jc w:val="center"/>
        <w:rPr>
          <w:rFonts w:ascii="Arial" w:eastAsia="Times New Roman" w:hAnsi="Arial" w:cs="Arial"/>
          <w:color w:val="000000"/>
          <w:lang w:eastAsia="ru-RU"/>
        </w:rPr>
      </w:pPr>
      <w:r w:rsidRPr="00E53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программы:</w:t>
      </w:r>
    </w:p>
    <w:p w:rsidR="008E2AE1" w:rsidRPr="00E53641" w:rsidRDefault="008E2AE1" w:rsidP="008E2A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</w:t>
      </w:r>
      <w:r w:rsidR="00C31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рассчитана для </w:t>
      </w:r>
      <w:proofErr w:type="gramStart"/>
      <w:r w:rsidR="00C31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proofErr w:type="gramEnd"/>
      <w:r w:rsidR="00C31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-11</w:t>
      </w:r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ссов. Общее количество часов –68</w:t>
      </w: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 .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 проводятся 2 раза в неделю.</w:t>
      </w:r>
    </w:p>
    <w:p w:rsidR="008E2AE1" w:rsidRDefault="008E2AE1" w:rsidP="008E2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3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</w:t>
      </w:r>
    </w:p>
    <w:p w:rsidR="008E2AE1" w:rsidRPr="00FA6EAA" w:rsidRDefault="008E2AE1" w:rsidP="008E2AE1">
      <w:pPr>
        <w:shd w:val="clear" w:color="auto" w:fill="FFFFFF"/>
        <w:spacing w:after="0" w:line="240" w:lineRule="auto"/>
        <w:ind w:left="-284" w:right="-850"/>
        <w:jc w:val="both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9497" w:type="dxa"/>
        <w:tblInd w:w="41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280"/>
        <w:gridCol w:w="709"/>
        <w:gridCol w:w="992"/>
        <w:gridCol w:w="851"/>
        <w:gridCol w:w="1934"/>
        <w:gridCol w:w="2035"/>
      </w:tblGrid>
      <w:tr w:rsidR="008E2AE1" w:rsidRPr="00FA6EAA" w:rsidTr="008E2AE1"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d395b2c6473d02dc52036f86fd793229e14a0b79"/>
            <w:bookmarkEnd w:id="0"/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Default="008E2AE1" w:rsidP="00C34332">
            <w:pPr>
              <w:spacing w:after="0" w:line="240" w:lineRule="auto"/>
              <w:ind w:right="-8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</w:t>
            </w:r>
          </w:p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Default="008E2AE1" w:rsidP="00C34332">
            <w:pPr>
              <w:spacing w:after="0" w:line="240" w:lineRule="auto"/>
              <w:ind w:right="-8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Образовательный</w:t>
            </w:r>
          </w:p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продукт</w:t>
            </w:r>
          </w:p>
        </w:tc>
      </w:tr>
      <w:tr w:rsidR="008E2AE1" w:rsidRPr="00FA6EAA" w:rsidTr="008E2AE1"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Тезисы</w:t>
            </w:r>
          </w:p>
        </w:tc>
      </w:tr>
      <w:tr w:rsidR="008E2AE1" w:rsidRPr="00FA6EAA" w:rsidTr="008E2AE1"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счет.</w:t>
            </w:r>
          </w:p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чисел.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</w:t>
            </w:r>
          </w:p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</w:t>
            </w:r>
          </w:p>
        </w:tc>
      </w:tr>
      <w:tr w:rsidR="008E2AE1" w:rsidRPr="00FA6EAA" w:rsidTr="008E2AE1"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Числовые ребусы.</w:t>
            </w:r>
          </w:p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Головоломки.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Сообщение</w:t>
            </w:r>
          </w:p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учащихся, кроссворды</w:t>
            </w:r>
          </w:p>
        </w:tc>
      </w:tr>
      <w:tr w:rsidR="008E2AE1" w:rsidRPr="00FA6EAA" w:rsidTr="008E2AE1"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Задачи-шутки.</w:t>
            </w:r>
          </w:p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Отгадывание чисел.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Коллективная,  </w:t>
            </w:r>
          </w:p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Сообщение</w:t>
            </w:r>
          </w:p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учащихся</w:t>
            </w:r>
          </w:p>
        </w:tc>
      </w:tr>
      <w:tr w:rsidR="008E2AE1" w:rsidRPr="00FA6EAA" w:rsidTr="008E2AE1"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размещение</w:t>
            </w:r>
          </w:p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разрезание.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Замечательные</w:t>
            </w:r>
          </w:p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кривые</w:t>
            </w:r>
          </w:p>
        </w:tc>
      </w:tr>
      <w:tr w:rsidR="008E2AE1" w:rsidRPr="00FA6EAA" w:rsidTr="008E2AE1"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10-1111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со спичками.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</w:t>
            </w:r>
          </w:p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Сообщение</w:t>
            </w:r>
          </w:p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учащихся</w:t>
            </w:r>
          </w:p>
        </w:tc>
      </w:tr>
      <w:tr w:rsidR="008E2AE1" w:rsidRPr="00FA6EAA" w:rsidTr="008E2AE1"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Четность, делимость.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</w:t>
            </w:r>
          </w:p>
        </w:tc>
      </w:tr>
      <w:tr w:rsidR="008E2AE1" w:rsidRPr="00FA6EAA" w:rsidTr="008E2AE1"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Логические задачи.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Формулы</w:t>
            </w:r>
          </w:p>
        </w:tc>
      </w:tr>
      <w:tr w:rsidR="008E2AE1" w:rsidRPr="00FA6EAA" w:rsidTr="008E2AE1"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Переливание,</w:t>
            </w:r>
          </w:p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взвешивание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</w:t>
            </w:r>
          </w:p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Сообщение</w:t>
            </w:r>
          </w:p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Учащихся</w:t>
            </w:r>
          </w:p>
        </w:tc>
      </w:tr>
      <w:tr w:rsidR="008E2AE1" w:rsidRPr="00FA6EAA" w:rsidTr="008E2AE1"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части и</w:t>
            </w:r>
          </w:p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</w:t>
            </w:r>
          </w:p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Сообщение</w:t>
            </w:r>
          </w:p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учащихся</w:t>
            </w:r>
          </w:p>
        </w:tc>
      </w:tr>
      <w:tr w:rsidR="008E2AE1" w:rsidRPr="00FA6EAA" w:rsidTr="008E2AE1"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проценты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</w:t>
            </w:r>
          </w:p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</w:t>
            </w:r>
          </w:p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</w:tr>
      <w:tr w:rsidR="008E2AE1" w:rsidRPr="00FA6EAA" w:rsidTr="008E2AE1"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Круги Эйлера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</w:t>
            </w:r>
          </w:p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Сообщение</w:t>
            </w:r>
          </w:p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Учащихся</w:t>
            </w:r>
          </w:p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координатам</w:t>
            </w:r>
          </w:p>
        </w:tc>
      </w:tr>
      <w:tr w:rsidR="008E2AE1" w:rsidRPr="00FA6EAA" w:rsidTr="008E2AE1"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 Дирихле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</w:t>
            </w:r>
          </w:p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Сообщение</w:t>
            </w:r>
          </w:p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учащихся</w:t>
            </w:r>
          </w:p>
        </w:tc>
      </w:tr>
      <w:tr w:rsidR="008E2AE1" w:rsidRPr="00FA6EAA" w:rsidTr="008E2AE1"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 сиятельство «Граф»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Сообщение</w:t>
            </w:r>
          </w:p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учащихся</w:t>
            </w:r>
          </w:p>
        </w:tc>
      </w:tr>
      <w:tr w:rsidR="008E2AE1" w:rsidRPr="00FA6EAA" w:rsidTr="008E2AE1"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28-29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 вокруг нас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</w:t>
            </w:r>
          </w:p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Сообщение</w:t>
            </w:r>
          </w:p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Учащихся</w:t>
            </w:r>
          </w:p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координатам</w:t>
            </w:r>
          </w:p>
        </w:tc>
      </w:tr>
      <w:tr w:rsidR="008E2AE1" w:rsidRPr="00FA6EAA" w:rsidTr="008E2AE1"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30-32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Комбинаторные задачи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8E2AE1" w:rsidRPr="00FA6EAA" w:rsidTr="008E2AE1"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Исторические сведения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</w:t>
            </w:r>
          </w:p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Сообщение</w:t>
            </w:r>
          </w:p>
          <w:p w:rsidR="008E2AE1" w:rsidRPr="00FA6EAA" w:rsidRDefault="008E2AE1" w:rsidP="00C34332">
            <w:pPr>
              <w:spacing w:after="0" w:line="240" w:lineRule="auto"/>
              <w:ind w:right="-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Учащихся</w:t>
            </w:r>
          </w:p>
        </w:tc>
      </w:tr>
    </w:tbl>
    <w:p w:rsidR="008E2AE1" w:rsidRPr="00E53641" w:rsidRDefault="008E2AE1" w:rsidP="008E2A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0196" w:type="dxa"/>
        <w:tblInd w:w="-1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486"/>
        <w:gridCol w:w="67"/>
        <w:gridCol w:w="133"/>
        <w:gridCol w:w="8943"/>
        <w:gridCol w:w="254"/>
        <w:gridCol w:w="30"/>
        <w:gridCol w:w="7"/>
        <w:gridCol w:w="199"/>
        <w:gridCol w:w="30"/>
        <w:gridCol w:w="37"/>
      </w:tblGrid>
      <w:tr w:rsidR="008E2AE1" w:rsidRPr="00E53641" w:rsidTr="008E2AE1">
        <w:trPr>
          <w:gridAfter w:val="4"/>
          <w:wAfter w:w="273" w:type="dxa"/>
          <w:trHeight w:val="380"/>
        </w:trPr>
        <w:tc>
          <w:tcPr>
            <w:tcW w:w="6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 олимпиадных</w:t>
            </w:r>
            <w:proofErr w:type="gramEnd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задач  прошлых  лет.</w:t>
            </w:r>
          </w:p>
        </w:tc>
        <w:tc>
          <w:tcPr>
            <w:tcW w:w="2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E2AE1" w:rsidRPr="00E53641" w:rsidTr="008E2AE1">
        <w:trPr>
          <w:gridAfter w:val="4"/>
          <w:wAfter w:w="273" w:type="dxa"/>
        </w:trPr>
        <w:tc>
          <w:tcPr>
            <w:tcW w:w="6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Признаки  делимости</w:t>
            </w:r>
            <w:proofErr w:type="gramEnd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E2AE1" w:rsidRPr="00E53641" w:rsidTr="008E2AE1">
        <w:trPr>
          <w:gridAfter w:val="4"/>
          <w:wAfter w:w="273" w:type="dxa"/>
        </w:trPr>
        <w:tc>
          <w:tcPr>
            <w:tcW w:w="6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Решето  Эратосфена</w:t>
            </w:r>
            <w:proofErr w:type="gramEnd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 </w:t>
            </w:r>
            <w:proofErr w:type="gramStart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Математические  игры</w:t>
            </w:r>
            <w:proofErr w:type="gramEnd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E2AE1" w:rsidRPr="00E53641" w:rsidTr="008E2AE1">
        <w:trPr>
          <w:gridAfter w:val="4"/>
          <w:wAfter w:w="273" w:type="dxa"/>
        </w:trPr>
        <w:tc>
          <w:tcPr>
            <w:tcW w:w="6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Методы  поиска</w:t>
            </w:r>
            <w:proofErr w:type="gramEnd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выигрышных  ситуаций.</w:t>
            </w:r>
          </w:p>
        </w:tc>
        <w:tc>
          <w:tcPr>
            <w:tcW w:w="2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E2AE1" w:rsidRPr="00E53641" w:rsidTr="008E2AE1">
        <w:trPr>
          <w:gridAfter w:val="4"/>
          <w:wAfter w:w="273" w:type="dxa"/>
        </w:trPr>
        <w:tc>
          <w:tcPr>
            <w:tcW w:w="6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 фигур</w:t>
            </w:r>
            <w:proofErr w:type="gramEnd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одним  росчерком.  Графы</w:t>
            </w:r>
          </w:p>
        </w:tc>
        <w:tc>
          <w:tcPr>
            <w:tcW w:w="2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E2AE1" w:rsidRPr="00E53641" w:rsidTr="008E2AE1">
        <w:trPr>
          <w:gridAfter w:val="4"/>
          <w:wAfter w:w="273" w:type="dxa"/>
        </w:trPr>
        <w:tc>
          <w:tcPr>
            <w:tcW w:w="6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 задач</w:t>
            </w:r>
            <w:proofErr w:type="gramEnd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с  помощью  графов.</w:t>
            </w:r>
          </w:p>
        </w:tc>
        <w:tc>
          <w:tcPr>
            <w:tcW w:w="2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E2AE1" w:rsidRPr="00E53641" w:rsidTr="008E2AE1">
        <w:trPr>
          <w:gridAfter w:val="4"/>
          <w:wAfter w:w="273" w:type="dxa"/>
        </w:trPr>
        <w:tc>
          <w:tcPr>
            <w:tcW w:w="6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40</w:t>
            </w:r>
          </w:p>
        </w:tc>
        <w:tc>
          <w:tcPr>
            <w:tcW w:w="8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  Мебиуса</w:t>
            </w:r>
            <w:proofErr w:type="gramEnd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 </w:t>
            </w:r>
            <w:proofErr w:type="gramStart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 на</w:t>
            </w:r>
            <w:proofErr w:type="gramEnd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разрезание  и  склеивание  бумажных  поло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сок.</w:t>
            </w:r>
          </w:p>
        </w:tc>
        <w:tc>
          <w:tcPr>
            <w:tcW w:w="2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E2AE1" w:rsidRPr="00E53641" w:rsidTr="008E2AE1">
        <w:trPr>
          <w:gridAfter w:val="4"/>
          <w:wAfter w:w="273" w:type="dxa"/>
        </w:trPr>
        <w:tc>
          <w:tcPr>
            <w:tcW w:w="6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 текстовых</w:t>
            </w:r>
            <w:proofErr w:type="gramEnd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задач  арифметическим  способом.</w:t>
            </w:r>
          </w:p>
        </w:tc>
        <w:tc>
          <w:tcPr>
            <w:tcW w:w="2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E2AE1" w:rsidRPr="00E53641" w:rsidTr="008E2AE1">
        <w:trPr>
          <w:gridAfter w:val="4"/>
          <w:wAfter w:w="273" w:type="dxa"/>
        </w:trPr>
        <w:tc>
          <w:tcPr>
            <w:tcW w:w="6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Проценты  и</w:t>
            </w:r>
            <w:proofErr w:type="gramEnd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дроби.</w:t>
            </w:r>
          </w:p>
        </w:tc>
        <w:tc>
          <w:tcPr>
            <w:tcW w:w="2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E2AE1" w:rsidRPr="00E53641" w:rsidTr="008E2AE1">
        <w:trPr>
          <w:gridAfter w:val="2"/>
          <w:wAfter w:w="67" w:type="dxa"/>
        </w:trPr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93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Default="008E2AE1" w:rsidP="00C3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 на</w:t>
            </w:r>
            <w:proofErr w:type="gramEnd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разрезание  и  моделирование  геометрических  фигур.</w:t>
            </w:r>
          </w:p>
          <w:p w:rsidR="008E2AE1" w:rsidRPr="00E53641" w:rsidRDefault="008E2AE1" w:rsidP="00C343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</w:t>
            </w:r>
            <w:proofErr w:type="gramStart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 на</w:t>
            </w:r>
            <w:proofErr w:type="gramEnd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конструирование.</w:t>
            </w:r>
          </w:p>
        </w:tc>
        <w:tc>
          <w:tcPr>
            <w:tcW w:w="2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E2AE1" w:rsidRPr="00E53641" w:rsidTr="008E2AE1">
        <w:trPr>
          <w:gridAfter w:val="2"/>
          <w:wAfter w:w="67" w:type="dxa"/>
        </w:trPr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93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Start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Расстановки  вдоль</w:t>
            </w:r>
            <w:proofErr w:type="gramEnd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стен»</w:t>
            </w:r>
          </w:p>
        </w:tc>
        <w:tc>
          <w:tcPr>
            <w:tcW w:w="2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E2AE1" w:rsidRPr="00E53641" w:rsidTr="008E2AE1">
        <w:trPr>
          <w:gridBefore w:val="1"/>
          <w:gridAfter w:val="1"/>
          <w:wBefore w:w="10" w:type="dxa"/>
          <w:wAfter w:w="37" w:type="dxa"/>
        </w:trPr>
        <w:tc>
          <w:tcPr>
            <w:tcW w:w="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9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Круги  Эйлера</w:t>
            </w:r>
            <w:proofErr w:type="gramEnd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E2AE1" w:rsidRPr="00E53641" w:rsidTr="008E2AE1">
        <w:trPr>
          <w:gridBefore w:val="1"/>
          <w:gridAfter w:val="1"/>
          <w:wBefore w:w="10" w:type="dxa"/>
          <w:wAfter w:w="37" w:type="dxa"/>
        </w:trPr>
        <w:tc>
          <w:tcPr>
            <w:tcW w:w="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9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Круги  Эйлера</w:t>
            </w:r>
            <w:proofErr w:type="gramEnd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E2AE1" w:rsidRPr="00E53641" w:rsidTr="008E2AE1">
        <w:trPr>
          <w:gridBefore w:val="1"/>
          <w:gridAfter w:val="1"/>
          <w:wBefore w:w="10" w:type="dxa"/>
          <w:wAfter w:w="37" w:type="dxa"/>
        </w:trPr>
        <w:tc>
          <w:tcPr>
            <w:tcW w:w="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9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Принцип  Дирихле</w:t>
            </w:r>
            <w:proofErr w:type="gramEnd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 </w:t>
            </w:r>
            <w:proofErr w:type="gramStart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Обобщенный  принцип</w:t>
            </w:r>
            <w:proofErr w:type="gramEnd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Дирихле.</w:t>
            </w:r>
          </w:p>
        </w:tc>
        <w:tc>
          <w:tcPr>
            <w:tcW w:w="2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E2AE1" w:rsidRPr="00E53641" w:rsidTr="008E2AE1">
        <w:trPr>
          <w:gridBefore w:val="1"/>
          <w:gridAfter w:val="1"/>
          <w:wBefore w:w="10" w:type="dxa"/>
          <w:wAfter w:w="37" w:type="dxa"/>
        </w:trPr>
        <w:tc>
          <w:tcPr>
            <w:tcW w:w="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9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 </w:t>
            </w:r>
            <w:proofErr w:type="spellStart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Гауса</w:t>
            </w:r>
            <w:proofErr w:type="spellEnd"/>
            <w:proofErr w:type="gramEnd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E2AE1" w:rsidRPr="00E53641" w:rsidTr="008E2AE1">
        <w:trPr>
          <w:gridBefore w:val="1"/>
          <w:gridAfter w:val="1"/>
          <w:wBefore w:w="10" w:type="dxa"/>
          <w:wAfter w:w="37" w:type="dxa"/>
        </w:trPr>
        <w:tc>
          <w:tcPr>
            <w:tcW w:w="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9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Деление  с</w:t>
            </w:r>
            <w:proofErr w:type="gramEnd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остатком  и  без.</w:t>
            </w:r>
          </w:p>
        </w:tc>
        <w:tc>
          <w:tcPr>
            <w:tcW w:w="2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E2AE1" w:rsidRPr="00E53641" w:rsidTr="008E2AE1">
        <w:trPr>
          <w:gridBefore w:val="1"/>
          <w:gridAfter w:val="1"/>
          <w:wBefore w:w="10" w:type="dxa"/>
          <w:wAfter w:w="37" w:type="dxa"/>
        </w:trPr>
        <w:tc>
          <w:tcPr>
            <w:tcW w:w="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Default="008E2AE1" w:rsidP="00C3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 на</w:t>
            </w:r>
            <w:proofErr w:type="gramEnd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разрезание  и  моделирование  геометрических  фигур. </w:t>
            </w:r>
          </w:p>
          <w:p w:rsidR="008E2AE1" w:rsidRPr="00E53641" w:rsidRDefault="008E2AE1" w:rsidP="00C343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 на</w:t>
            </w:r>
            <w:proofErr w:type="gramEnd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конструирование.</w:t>
            </w:r>
          </w:p>
        </w:tc>
        <w:tc>
          <w:tcPr>
            <w:tcW w:w="2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E2AE1" w:rsidRPr="00E53641" w:rsidTr="008E2AE1">
        <w:trPr>
          <w:gridBefore w:val="1"/>
          <w:gridAfter w:val="1"/>
          <w:wBefore w:w="10" w:type="dxa"/>
          <w:wAfter w:w="37" w:type="dxa"/>
        </w:trPr>
        <w:tc>
          <w:tcPr>
            <w:tcW w:w="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9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Построения  с</w:t>
            </w:r>
            <w:proofErr w:type="gramEnd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помощью  циркуля  и  линейки.</w:t>
            </w:r>
          </w:p>
        </w:tc>
        <w:tc>
          <w:tcPr>
            <w:tcW w:w="2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E2AE1" w:rsidRPr="00E53641" w:rsidTr="008E2AE1">
        <w:trPr>
          <w:gridBefore w:val="1"/>
          <w:gridAfter w:val="1"/>
          <w:wBefore w:w="10" w:type="dxa"/>
          <w:wAfter w:w="37" w:type="dxa"/>
        </w:trPr>
        <w:tc>
          <w:tcPr>
            <w:tcW w:w="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9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Десятичная  запись</w:t>
            </w:r>
            <w:proofErr w:type="gramEnd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числа.</w:t>
            </w:r>
          </w:p>
        </w:tc>
        <w:tc>
          <w:tcPr>
            <w:tcW w:w="2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E2AE1" w:rsidRPr="00E53641" w:rsidTr="008E2AE1">
        <w:trPr>
          <w:gridBefore w:val="1"/>
          <w:gridAfter w:val="1"/>
          <w:wBefore w:w="10" w:type="dxa"/>
          <w:wAfter w:w="37" w:type="dxa"/>
        </w:trPr>
        <w:tc>
          <w:tcPr>
            <w:tcW w:w="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9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Графики  функций</w:t>
            </w:r>
            <w:proofErr w:type="gramEnd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 содержащие  знак  модуля.</w:t>
            </w:r>
          </w:p>
        </w:tc>
        <w:tc>
          <w:tcPr>
            <w:tcW w:w="2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E2AE1" w:rsidRPr="00E53641" w:rsidTr="008E2AE1">
        <w:trPr>
          <w:gridBefore w:val="1"/>
          <w:wBefore w:w="10" w:type="dxa"/>
        </w:trPr>
        <w:tc>
          <w:tcPr>
            <w:tcW w:w="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93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Чередование.  Четность.  Нечетность.  </w:t>
            </w:r>
            <w:proofErr w:type="gramStart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Разбиение  на</w:t>
            </w:r>
            <w:proofErr w:type="gramEnd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пары.</w:t>
            </w:r>
          </w:p>
        </w:tc>
        <w:tc>
          <w:tcPr>
            <w:tcW w:w="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E2AE1" w:rsidRPr="00E53641" w:rsidTr="008E2AE1">
        <w:trPr>
          <w:gridBefore w:val="1"/>
          <w:wBefore w:w="10" w:type="dxa"/>
        </w:trPr>
        <w:tc>
          <w:tcPr>
            <w:tcW w:w="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93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Четность  и</w:t>
            </w:r>
            <w:proofErr w:type="gramEnd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нечетность  в  задачах.</w:t>
            </w:r>
          </w:p>
        </w:tc>
        <w:tc>
          <w:tcPr>
            <w:tcW w:w="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E2AE1" w:rsidRPr="00E53641" w:rsidTr="008E2AE1">
        <w:trPr>
          <w:gridBefore w:val="1"/>
          <w:wBefore w:w="10" w:type="dxa"/>
        </w:trPr>
        <w:tc>
          <w:tcPr>
            <w:tcW w:w="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93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Простые  и</w:t>
            </w:r>
            <w:proofErr w:type="gramEnd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составные  числа.  </w:t>
            </w:r>
            <w:proofErr w:type="gramStart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Деление  с</w:t>
            </w:r>
            <w:proofErr w:type="gramEnd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остатком  в  натуральных  числах.</w:t>
            </w:r>
          </w:p>
        </w:tc>
        <w:tc>
          <w:tcPr>
            <w:tcW w:w="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E2AE1" w:rsidRPr="00E53641" w:rsidTr="008E2AE1">
        <w:trPr>
          <w:gridBefore w:val="1"/>
          <w:wBefore w:w="10" w:type="dxa"/>
        </w:trPr>
        <w:tc>
          <w:tcPr>
            <w:tcW w:w="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93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 геометрических</w:t>
            </w:r>
            <w:proofErr w:type="gramEnd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задач.</w:t>
            </w:r>
          </w:p>
        </w:tc>
        <w:tc>
          <w:tcPr>
            <w:tcW w:w="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E2AE1" w:rsidRPr="00E53641" w:rsidTr="008E2AE1">
        <w:trPr>
          <w:gridBefore w:val="1"/>
          <w:wBefore w:w="10" w:type="dxa"/>
        </w:trPr>
        <w:tc>
          <w:tcPr>
            <w:tcW w:w="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58</w:t>
            </w:r>
          </w:p>
        </w:tc>
        <w:tc>
          <w:tcPr>
            <w:tcW w:w="93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 геометрических</w:t>
            </w:r>
            <w:proofErr w:type="gramEnd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задач.</w:t>
            </w:r>
          </w:p>
        </w:tc>
        <w:tc>
          <w:tcPr>
            <w:tcW w:w="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E2AE1" w:rsidRPr="00E53641" w:rsidTr="008E2AE1">
        <w:trPr>
          <w:gridBefore w:val="1"/>
          <w:wBefore w:w="10" w:type="dxa"/>
        </w:trPr>
        <w:tc>
          <w:tcPr>
            <w:tcW w:w="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93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 геометрических</w:t>
            </w:r>
            <w:proofErr w:type="gramEnd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задач.</w:t>
            </w:r>
          </w:p>
        </w:tc>
        <w:tc>
          <w:tcPr>
            <w:tcW w:w="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E2AE1" w:rsidRPr="00E53641" w:rsidTr="008E2AE1">
        <w:trPr>
          <w:gridBefore w:val="1"/>
          <w:wBefore w:w="10" w:type="dxa"/>
        </w:trPr>
        <w:tc>
          <w:tcPr>
            <w:tcW w:w="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93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Построения  с</w:t>
            </w:r>
            <w:proofErr w:type="gramEnd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помощью  циркуля  и  линейки.</w:t>
            </w:r>
          </w:p>
        </w:tc>
        <w:tc>
          <w:tcPr>
            <w:tcW w:w="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E2AE1" w:rsidRPr="00E53641" w:rsidTr="008E2AE1">
        <w:trPr>
          <w:gridBefore w:val="1"/>
          <w:wBefore w:w="10" w:type="dxa"/>
        </w:trPr>
        <w:tc>
          <w:tcPr>
            <w:tcW w:w="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93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Десятичная  запись</w:t>
            </w:r>
            <w:proofErr w:type="gramEnd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числа.</w:t>
            </w:r>
          </w:p>
        </w:tc>
        <w:tc>
          <w:tcPr>
            <w:tcW w:w="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E2AE1" w:rsidRPr="00E53641" w:rsidTr="008E2AE1">
        <w:trPr>
          <w:gridBefore w:val="1"/>
          <w:wBefore w:w="10" w:type="dxa"/>
        </w:trPr>
        <w:tc>
          <w:tcPr>
            <w:tcW w:w="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93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 олимпиадных</w:t>
            </w:r>
            <w:proofErr w:type="gramEnd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задач  прошлых  лет.</w:t>
            </w:r>
          </w:p>
        </w:tc>
        <w:tc>
          <w:tcPr>
            <w:tcW w:w="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E2AE1" w:rsidRPr="00E53641" w:rsidTr="008E2AE1">
        <w:trPr>
          <w:gridBefore w:val="1"/>
          <w:wBefore w:w="10" w:type="dxa"/>
        </w:trPr>
        <w:tc>
          <w:tcPr>
            <w:tcW w:w="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93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Элементарная  комбинаторика</w:t>
            </w:r>
            <w:proofErr w:type="gramEnd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E2AE1" w:rsidRPr="00E53641" w:rsidTr="008E2AE1">
        <w:trPr>
          <w:gridBefore w:val="1"/>
          <w:wBefore w:w="10" w:type="dxa"/>
        </w:trPr>
        <w:tc>
          <w:tcPr>
            <w:tcW w:w="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93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Элементарная  комбинаторика</w:t>
            </w:r>
            <w:proofErr w:type="gramEnd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E2AE1" w:rsidRPr="00E53641" w:rsidTr="008E2AE1">
        <w:trPr>
          <w:gridBefore w:val="1"/>
          <w:wBefore w:w="10" w:type="dxa"/>
        </w:trPr>
        <w:tc>
          <w:tcPr>
            <w:tcW w:w="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93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Элементарная  комбинаторика</w:t>
            </w:r>
            <w:proofErr w:type="gramEnd"/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E2AE1" w:rsidRPr="00E53641" w:rsidTr="008E2AE1">
        <w:trPr>
          <w:gridBefore w:val="1"/>
          <w:wBefore w:w="10" w:type="dxa"/>
        </w:trPr>
        <w:tc>
          <w:tcPr>
            <w:tcW w:w="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93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Инвариант.</w:t>
            </w:r>
          </w:p>
        </w:tc>
        <w:tc>
          <w:tcPr>
            <w:tcW w:w="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E2AE1" w:rsidRPr="00E53641" w:rsidTr="008E2AE1">
        <w:trPr>
          <w:gridBefore w:val="1"/>
          <w:wBefore w:w="10" w:type="dxa"/>
        </w:trPr>
        <w:tc>
          <w:tcPr>
            <w:tcW w:w="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93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Инвариант.</w:t>
            </w:r>
          </w:p>
        </w:tc>
        <w:tc>
          <w:tcPr>
            <w:tcW w:w="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E53641" w:rsidRDefault="008E2AE1" w:rsidP="00C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5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E2AE1" w:rsidRPr="00FA6EAA" w:rsidTr="008E2AE1">
        <w:trPr>
          <w:gridBefore w:val="1"/>
          <w:wBefore w:w="10" w:type="dxa"/>
        </w:trPr>
        <w:tc>
          <w:tcPr>
            <w:tcW w:w="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81E53" w:rsidRDefault="008E2AE1" w:rsidP="00C3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93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81E53" w:rsidRDefault="008E2AE1" w:rsidP="00C3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1E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Заключительное занятие</w:t>
            </w:r>
          </w:p>
        </w:tc>
        <w:tc>
          <w:tcPr>
            <w:tcW w:w="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1" w:rsidRPr="00F81E53" w:rsidRDefault="008E2AE1" w:rsidP="00C3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1E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8E2AE1" w:rsidRPr="00E53641" w:rsidRDefault="008E2AE1" w:rsidP="008E2A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</w:p>
    <w:p w:rsidR="008E2AE1" w:rsidRPr="00E53641" w:rsidRDefault="008E2AE1" w:rsidP="008E2AE1">
      <w:pPr>
        <w:shd w:val="clear" w:color="auto" w:fill="FFFFFF"/>
        <w:spacing w:after="0" w:line="240" w:lineRule="auto"/>
        <w:ind w:left="76" w:right="76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Специфика  проведения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занятий  кружка:</w:t>
      </w:r>
    </w:p>
    <w:p w:rsidR="008E2AE1" w:rsidRPr="00E53641" w:rsidRDefault="008E2AE1" w:rsidP="008E2AE1">
      <w:pPr>
        <w:shd w:val="clear" w:color="auto" w:fill="FFFFFF"/>
        <w:spacing w:after="0" w:line="240" w:lineRule="auto"/>
        <w:ind w:left="76" w:right="76"/>
        <w:rPr>
          <w:rFonts w:ascii="Arial" w:eastAsia="Times New Roman" w:hAnsi="Arial" w:cs="Arial"/>
          <w:color w:val="000000"/>
          <w:lang w:eastAsia="ru-RU"/>
        </w:rPr>
      </w:pPr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10-</w:t>
      </w: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 мин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разбор  домашнего  задания  (разбор  нескольких  решений  одной  задачи)</w:t>
      </w:r>
    </w:p>
    <w:p w:rsidR="008E2AE1" w:rsidRPr="00E53641" w:rsidRDefault="008E2AE1" w:rsidP="008E2AE1">
      <w:pPr>
        <w:shd w:val="clear" w:color="auto" w:fill="FFFFFF"/>
        <w:spacing w:after="0" w:line="240" w:lineRule="auto"/>
        <w:ind w:left="76" w:right="76"/>
        <w:rPr>
          <w:rFonts w:ascii="Arial" w:eastAsia="Times New Roman" w:hAnsi="Arial" w:cs="Arial"/>
          <w:color w:val="000000"/>
          <w:lang w:eastAsia="ru-RU"/>
        </w:rPr>
      </w:pPr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20-</w:t>
      </w: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  мин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- изучение  и  закрепление  нового  материала  (по  теме  занятия)  или  решение  олимпиадных  заданий  прошлых  лет.</w:t>
      </w:r>
    </w:p>
    <w:p w:rsidR="008E2AE1" w:rsidRPr="00E53641" w:rsidRDefault="008E2AE1" w:rsidP="008E2AE1">
      <w:pPr>
        <w:shd w:val="clear" w:color="auto" w:fill="FFFFFF"/>
        <w:spacing w:after="0" w:line="240" w:lineRule="auto"/>
        <w:ind w:left="76" w:right="76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 мин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запись  домашнего  задания  с  краткими  комментариями.</w:t>
      </w:r>
    </w:p>
    <w:p w:rsidR="008E2AE1" w:rsidRPr="00E53641" w:rsidRDefault="008E2AE1" w:rsidP="008E2AE1">
      <w:pPr>
        <w:shd w:val="clear" w:color="auto" w:fill="FFFFFF"/>
        <w:spacing w:after="0" w:line="240" w:lineRule="auto"/>
        <w:ind w:left="76" w:right="76"/>
        <w:rPr>
          <w:rFonts w:ascii="Arial" w:eastAsia="Times New Roman" w:hAnsi="Arial" w:cs="Arial"/>
          <w:color w:val="000000"/>
          <w:lang w:eastAsia="ru-RU"/>
        </w:rPr>
      </w:pPr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10-15 мин – «</w:t>
      </w: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Детективное  агентство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8E2AE1" w:rsidRPr="00E53641" w:rsidRDefault="008E2AE1" w:rsidP="008E2AE1">
      <w:pPr>
        <w:shd w:val="clear" w:color="auto" w:fill="FFFFFF"/>
        <w:spacing w:after="0" w:line="240" w:lineRule="auto"/>
        <w:ind w:left="56"/>
        <w:rPr>
          <w:rFonts w:ascii="Arial" w:eastAsia="Times New Roman" w:hAnsi="Arial" w:cs="Arial"/>
          <w:color w:val="000000"/>
          <w:lang w:eastAsia="ru-RU"/>
        </w:rPr>
      </w:pPr>
      <w:r w:rsidRPr="00E53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Список </w:t>
      </w:r>
      <w:proofErr w:type="gramStart"/>
      <w:r w:rsidRPr="00E53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используемой  литературы</w:t>
      </w:r>
      <w:proofErr w:type="gramEnd"/>
      <w:r w:rsidRPr="00E53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E2AE1" w:rsidRPr="00E53641" w:rsidRDefault="008E2AE1" w:rsidP="008E2AE1">
      <w:pPr>
        <w:numPr>
          <w:ilvl w:val="0"/>
          <w:numId w:val="5"/>
        </w:numPr>
        <w:shd w:val="clear" w:color="auto" w:fill="FFFFFF"/>
        <w:spacing w:after="0" w:line="240" w:lineRule="auto"/>
        <w:ind w:left="776"/>
        <w:rPr>
          <w:rFonts w:ascii="Arial" w:eastAsia="Times New Roman" w:hAnsi="Arial" w:cs="Arial"/>
          <w:color w:val="000000"/>
          <w:lang w:eastAsia="ru-RU"/>
        </w:rPr>
      </w:pPr>
      <w:proofErr w:type="spellStart"/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Балк</w:t>
      </w:r>
      <w:proofErr w:type="spell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М.Б.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Балк</w:t>
      </w:r>
      <w:proofErr w:type="spell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Г.Д.  </w:t>
      </w: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Математика  после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уроков.  </w:t>
      </w: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Пособие  для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учителей. </w:t>
      </w:r>
      <w:proofErr w:type="spell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М.Просвещение</w:t>
      </w:r>
      <w:proofErr w:type="spellEnd"/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1991</w:t>
      </w:r>
      <w:proofErr w:type="gramEnd"/>
    </w:p>
    <w:p w:rsidR="008E2AE1" w:rsidRPr="00E53641" w:rsidRDefault="008E2AE1" w:rsidP="008E2AE1">
      <w:pPr>
        <w:numPr>
          <w:ilvl w:val="0"/>
          <w:numId w:val="5"/>
        </w:numPr>
        <w:shd w:val="clear" w:color="auto" w:fill="FFFFFF"/>
        <w:spacing w:after="0" w:line="240" w:lineRule="auto"/>
        <w:ind w:left="776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Генкин  С.А.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Итенберг И. В., Фомин Д.В.  </w:t>
      </w: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Ленинградские  математические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кружки:  Пособие  для  внеклассной  работы.  Киров: </w:t>
      </w: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АСА,  1994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:rsidR="008E2AE1" w:rsidRPr="00E53641" w:rsidRDefault="008E2AE1" w:rsidP="008E2AE1">
      <w:pPr>
        <w:numPr>
          <w:ilvl w:val="0"/>
          <w:numId w:val="5"/>
        </w:numPr>
        <w:shd w:val="clear" w:color="auto" w:fill="FFFFFF"/>
        <w:spacing w:after="0" w:line="240" w:lineRule="auto"/>
        <w:ind w:left="776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Депман</w:t>
      </w:r>
      <w:proofErr w:type="spell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И.Л. Рассказы о математике. ГИДЛМП Ленинград 1994 год.</w:t>
      </w:r>
    </w:p>
    <w:p w:rsidR="008E2AE1" w:rsidRPr="00E53641" w:rsidRDefault="008E2AE1" w:rsidP="008E2AE1">
      <w:pPr>
        <w:numPr>
          <w:ilvl w:val="0"/>
          <w:numId w:val="5"/>
        </w:numPr>
        <w:shd w:val="clear" w:color="auto" w:fill="FFFFFF"/>
        <w:spacing w:after="0" w:line="240" w:lineRule="auto"/>
        <w:ind w:left="776"/>
        <w:rPr>
          <w:rFonts w:ascii="Arial" w:eastAsia="Times New Roman" w:hAnsi="Arial" w:cs="Arial"/>
          <w:color w:val="000000"/>
          <w:lang w:eastAsia="ru-RU"/>
        </w:rPr>
      </w:pPr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Нагибин Ф.Ф., </w:t>
      </w:r>
      <w:proofErr w:type="spell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Канан</w:t>
      </w:r>
      <w:proofErr w:type="spell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Е.С. Математическая шкатулка. М. Просвещение 1999 год.</w:t>
      </w:r>
    </w:p>
    <w:p w:rsidR="008E2AE1" w:rsidRPr="00E53641" w:rsidRDefault="008E2AE1" w:rsidP="008E2AE1">
      <w:pPr>
        <w:numPr>
          <w:ilvl w:val="0"/>
          <w:numId w:val="5"/>
        </w:numPr>
        <w:shd w:val="clear" w:color="auto" w:fill="FFFFFF"/>
        <w:spacing w:after="0" w:line="240" w:lineRule="auto"/>
        <w:ind w:left="776"/>
        <w:rPr>
          <w:rFonts w:ascii="Arial" w:eastAsia="Times New Roman" w:hAnsi="Arial" w:cs="Arial"/>
          <w:color w:val="000000"/>
          <w:lang w:eastAsia="ru-RU"/>
        </w:rPr>
      </w:pPr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Перельман Я.И. Занимательная арифметика. Триада-Литера Москва 2000 год.</w:t>
      </w:r>
    </w:p>
    <w:p w:rsidR="008E2AE1" w:rsidRPr="00E53641" w:rsidRDefault="008E2AE1" w:rsidP="008E2AE1">
      <w:pPr>
        <w:numPr>
          <w:ilvl w:val="0"/>
          <w:numId w:val="5"/>
        </w:numPr>
        <w:shd w:val="clear" w:color="auto" w:fill="FFFFFF"/>
        <w:spacing w:after="0" w:line="240" w:lineRule="auto"/>
        <w:ind w:left="776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Пичурин</w:t>
      </w:r>
      <w:proofErr w:type="spell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Л.Ф. За страницами учебника алгебры, М., Просвещение, 2004год.</w:t>
      </w:r>
    </w:p>
    <w:p w:rsidR="008E2AE1" w:rsidRPr="00E53641" w:rsidRDefault="008E2AE1" w:rsidP="008E2AE1">
      <w:pPr>
        <w:numPr>
          <w:ilvl w:val="0"/>
          <w:numId w:val="5"/>
        </w:numPr>
        <w:shd w:val="clear" w:color="auto" w:fill="FFFFFF"/>
        <w:spacing w:after="0" w:line="240" w:lineRule="auto"/>
        <w:ind w:left="776"/>
        <w:rPr>
          <w:rFonts w:ascii="Arial" w:eastAsia="Times New Roman" w:hAnsi="Arial" w:cs="Arial"/>
          <w:color w:val="000000"/>
          <w:lang w:eastAsia="ru-RU"/>
        </w:rPr>
      </w:pPr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к учебно-методической газете «Первое сентября», Математика, издательский </w:t>
      </w: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 Первое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сентября, 2009  год.</w:t>
      </w:r>
    </w:p>
    <w:p w:rsidR="008E2AE1" w:rsidRPr="00E53641" w:rsidRDefault="008E2AE1" w:rsidP="008E2AE1">
      <w:pPr>
        <w:numPr>
          <w:ilvl w:val="0"/>
          <w:numId w:val="5"/>
        </w:numPr>
        <w:shd w:val="clear" w:color="auto" w:fill="FFFFFF"/>
        <w:spacing w:after="0" w:line="240" w:lineRule="auto"/>
        <w:ind w:left="776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Совайленко</w:t>
      </w:r>
      <w:proofErr w:type="spell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В.К., Лебедева О.В.  Математика. </w:t>
      </w: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Сборник  развив</w:t>
      </w:r>
      <w:r w:rsidR="00C31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ающих</w:t>
      </w:r>
      <w:proofErr w:type="gramEnd"/>
      <w:r w:rsidR="00C31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задач  для  учащихся  8-11</w:t>
      </w:r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классов.  Ростов – на – </w:t>
      </w:r>
      <w:proofErr w:type="spell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Дону.Легион</w:t>
      </w:r>
      <w:proofErr w:type="spellEnd"/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2005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8E2AE1" w:rsidRPr="00E53641" w:rsidRDefault="008E2AE1" w:rsidP="008E2AE1">
      <w:pPr>
        <w:numPr>
          <w:ilvl w:val="0"/>
          <w:numId w:val="5"/>
        </w:numPr>
        <w:shd w:val="clear" w:color="auto" w:fill="FFFFFF"/>
        <w:spacing w:after="0" w:line="240" w:lineRule="auto"/>
        <w:ind w:left="776"/>
        <w:rPr>
          <w:rFonts w:ascii="Arial" w:eastAsia="Times New Roman" w:hAnsi="Arial" w:cs="Arial"/>
          <w:color w:val="000000"/>
          <w:lang w:eastAsia="ru-RU"/>
        </w:rPr>
      </w:pPr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Соколова И.В.  </w:t>
      </w: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Математический  кружок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в  VI  классе.  </w:t>
      </w: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  2007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8E2AE1" w:rsidRPr="00E53641" w:rsidRDefault="008E2AE1" w:rsidP="008E2AE1">
      <w:pPr>
        <w:numPr>
          <w:ilvl w:val="0"/>
          <w:numId w:val="5"/>
        </w:numPr>
        <w:shd w:val="clear" w:color="auto" w:fill="FFFFFF"/>
        <w:spacing w:after="0" w:line="240" w:lineRule="auto"/>
        <w:ind w:left="776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Фарков</w:t>
      </w:r>
      <w:proofErr w:type="spell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А.В. М</w:t>
      </w:r>
      <w:r w:rsidR="00C31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атематические кружки в школе 8-11</w:t>
      </w:r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класс. Москва. Айрис-пресс 2007 год.</w:t>
      </w:r>
    </w:p>
    <w:p w:rsidR="008E2AE1" w:rsidRPr="00E53641" w:rsidRDefault="008E2AE1" w:rsidP="008E2AE1">
      <w:pPr>
        <w:numPr>
          <w:ilvl w:val="0"/>
          <w:numId w:val="5"/>
        </w:numPr>
        <w:shd w:val="clear" w:color="auto" w:fill="FFFFFF"/>
        <w:spacing w:after="0" w:line="240" w:lineRule="auto"/>
        <w:ind w:left="776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Шарыгин</w:t>
      </w:r>
      <w:proofErr w:type="spell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И.Ф., </w:t>
      </w:r>
      <w:proofErr w:type="spell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Ерганжиева</w:t>
      </w:r>
      <w:proofErr w:type="spell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Л.Н.  </w:t>
      </w: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Наглядная  геометрия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Учебное  пособие  для  учащихся V –VI  классов. М.МИРОС</w:t>
      </w: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1995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год.</w:t>
      </w:r>
    </w:p>
    <w:p w:rsidR="008E2AE1" w:rsidRPr="00E53641" w:rsidRDefault="008E2AE1" w:rsidP="008E2AE1">
      <w:pPr>
        <w:numPr>
          <w:ilvl w:val="0"/>
          <w:numId w:val="5"/>
        </w:numPr>
        <w:shd w:val="clear" w:color="auto" w:fill="FFFFFF"/>
        <w:spacing w:after="0" w:line="240" w:lineRule="auto"/>
        <w:ind w:left="776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Шарыгин</w:t>
      </w:r>
      <w:proofErr w:type="spell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И.Ф., </w:t>
      </w:r>
      <w:proofErr w:type="spell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Шевкин</w:t>
      </w:r>
      <w:proofErr w:type="spell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А.В.  </w:t>
      </w: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Математика:  Задачи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на смекал</w:t>
      </w:r>
      <w:r w:rsidR="00C31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ку: Учебное  </w:t>
      </w:r>
      <w:proofErr w:type="spellStart"/>
      <w:r w:rsidR="00C31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посбие</w:t>
      </w:r>
      <w:proofErr w:type="spellEnd"/>
      <w:r w:rsidR="00C31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для  8-11</w:t>
      </w:r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классов  общеобразовательных  учреждений. </w:t>
      </w:r>
      <w:proofErr w:type="spell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М.Просвещение</w:t>
      </w:r>
      <w:proofErr w:type="spell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1995  год</w:t>
      </w:r>
      <w:proofErr w:type="gram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2AE1" w:rsidRPr="00E53641" w:rsidRDefault="008E2AE1" w:rsidP="008E2AE1">
      <w:pPr>
        <w:numPr>
          <w:ilvl w:val="0"/>
          <w:numId w:val="5"/>
        </w:numPr>
        <w:shd w:val="clear" w:color="auto" w:fill="FFFFFF"/>
        <w:spacing w:after="0" w:line="240" w:lineRule="auto"/>
        <w:ind w:left="776"/>
        <w:rPr>
          <w:rFonts w:ascii="Arial" w:eastAsia="Times New Roman" w:hAnsi="Arial" w:cs="Arial"/>
          <w:color w:val="000000"/>
          <w:lang w:eastAsia="ru-RU"/>
        </w:rPr>
      </w:pPr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Шарыгин</w:t>
      </w:r>
      <w:proofErr w:type="spell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И.Ф., </w:t>
      </w:r>
      <w:proofErr w:type="spellStart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Шевкин</w:t>
      </w:r>
      <w:proofErr w:type="spellEnd"/>
      <w:r w:rsidRPr="00E5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А.В. Задачи на смекалку. М. Просвещение 2006 год.</w:t>
      </w:r>
    </w:p>
    <w:p w:rsidR="008E2AE1" w:rsidRDefault="008E2AE1" w:rsidP="008E2AE1">
      <w:pPr>
        <w:rPr>
          <w:rFonts w:eastAsiaTheme="minorEastAsia"/>
        </w:rPr>
      </w:pPr>
    </w:p>
    <w:p w:rsidR="008E2AE1" w:rsidRDefault="008E2AE1" w:rsidP="008E2AE1">
      <w:pPr>
        <w:rPr>
          <w:rFonts w:eastAsiaTheme="minorEastAsia"/>
        </w:rPr>
      </w:pPr>
    </w:p>
    <w:p w:rsidR="008E2AE1" w:rsidRDefault="008E2AE1"/>
    <w:p w:rsidR="008E2AE1" w:rsidRDefault="008E2AE1" w:rsidP="008E2AE1"/>
    <w:p w:rsidR="00C31794" w:rsidRDefault="00C31794" w:rsidP="008E2AE1"/>
    <w:p w:rsidR="00C31794" w:rsidRDefault="00C31794" w:rsidP="008E2AE1"/>
    <w:p w:rsidR="00C31794" w:rsidRDefault="00C31794" w:rsidP="008E2AE1"/>
    <w:p w:rsidR="00C31794" w:rsidRDefault="00C31794" w:rsidP="008E2AE1"/>
    <w:p w:rsidR="00C31794" w:rsidRDefault="00C31794" w:rsidP="008E2AE1"/>
    <w:p w:rsidR="00C31794" w:rsidRDefault="00C31794" w:rsidP="008E2AE1"/>
    <w:p w:rsidR="00C31794" w:rsidRDefault="00C31794" w:rsidP="008E2AE1"/>
    <w:p w:rsidR="00C34332" w:rsidRDefault="00C34332" w:rsidP="00C34332"/>
    <w:p w:rsidR="00C34332" w:rsidRDefault="00C34332" w:rsidP="00C34332"/>
    <w:p w:rsidR="00C31794" w:rsidRPr="00C31794" w:rsidRDefault="00C31794" w:rsidP="00C34332">
      <w:pPr>
        <w:jc w:val="center"/>
        <w:rPr>
          <w:rFonts w:ascii="Times New Roman" w:hAnsi="Times New Roman" w:cs="Times New Roman"/>
          <w:color w:val="C00000"/>
          <w:sz w:val="40"/>
          <w:szCs w:val="40"/>
        </w:rPr>
      </w:pPr>
      <w:r w:rsidRPr="00C31794">
        <w:rPr>
          <w:rFonts w:ascii="Times New Roman" w:hAnsi="Times New Roman" w:cs="Times New Roman"/>
          <w:color w:val="C00000"/>
          <w:sz w:val="40"/>
          <w:szCs w:val="40"/>
        </w:rPr>
        <w:t>Список учащихся математического кружка</w:t>
      </w:r>
    </w:p>
    <w:p w:rsidR="00C31794" w:rsidRPr="00C31794" w:rsidRDefault="00C31794" w:rsidP="00C31794">
      <w:pPr>
        <w:jc w:val="center"/>
        <w:rPr>
          <w:sz w:val="40"/>
          <w:szCs w:val="40"/>
        </w:rPr>
      </w:pPr>
    </w:p>
    <w:tbl>
      <w:tblPr>
        <w:tblStyle w:val="1"/>
        <w:tblW w:w="8271" w:type="dxa"/>
        <w:jc w:val="center"/>
        <w:tblLook w:val="04A0" w:firstRow="1" w:lastRow="0" w:firstColumn="1" w:lastColumn="0" w:noHBand="0" w:noVBand="1"/>
      </w:tblPr>
      <w:tblGrid>
        <w:gridCol w:w="496"/>
        <w:gridCol w:w="6428"/>
        <w:gridCol w:w="1347"/>
      </w:tblGrid>
      <w:tr w:rsidR="00C31794" w:rsidRPr="00C31794" w:rsidTr="00C34332">
        <w:trPr>
          <w:trHeight w:val="653"/>
          <w:jc w:val="center"/>
        </w:trPr>
        <w:tc>
          <w:tcPr>
            <w:tcW w:w="438" w:type="dxa"/>
          </w:tcPr>
          <w:p w:rsidR="00C31794" w:rsidRPr="00C31794" w:rsidRDefault="00C31794" w:rsidP="00C3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79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480" w:type="dxa"/>
          </w:tcPr>
          <w:p w:rsidR="00C31794" w:rsidRPr="00C31794" w:rsidRDefault="00C31794" w:rsidP="00C3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794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1353" w:type="dxa"/>
          </w:tcPr>
          <w:p w:rsidR="00C31794" w:rsidRPr="00C31794" w:rsidRDefault="00C31794" w:rsidP="00C3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79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C31794" w:rsidRPr="00C31794" w:rsidTr="00C34332">
        <w:trPr>
          <w:trHeight w:val="653"/>
          <w:jc w:val="center"/>
        </w:trPr>
        <w:tc>
          <w:tcPr>
            <w:tcW w:w="438" w:type="dxa"/>
          </w:tcPr>
          <w:p w:rsidR="00C31794" w:rsidRPr="00C31794" w:rsidRDefault="00C31794" w:rsidP="00C3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7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0" w:type="dxa"/>
          </w:tcPr>
          <w:p w:rsidR="00C31794" w:rsidRPr="00C31794" w:rsidRDefault="00C31794" w:rsidP="00C3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794">
              <w:rPr>
                <w:rFonts w:ascii="Times New Roman" w:hAnsi="Times New Roman" w:cs="Times New Roman"/>
                <w:sz w:val="28"/>
                <w:szCs w:val="28"/>
              </w:rPr>
              <w:t>Баймурзаев</w:t>
            </w:r>
            <w:proofErr w:type="spellEnd"/>
            <w:r w:rsidRPr="00C317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1794">
              <w:rPr>
                <w:rFonts w:ascii="Times New Roman" w:hAnsi="Times New Roman" w:cs="Times New Roman"/>
                <w:sz w:val="28"/>
                <w:szCs w:val="28"/>
              </w:rPr>
              <w:t>Азнавур</w:t>
            </w:r>
            <w:proofErr w:type="spellEnd"/>
          </w:p>
        </w:tc>
        <w:tc>
          <w:tcPr>
            <w:tcW w:w="1353" w:type="dxa"/>
          </w:tcPr>
          <w:p w:rsidR="00C31794" w:rsidRPr="00C31794" w:rsidRDefault="00C31794" w:rsidP="00C3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79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31794" w:rsidRPr="00C31794" w:rsidTr="00C34332">
        <w:trPr>
          <w:trHeight w:val="674"/>
          <w:jc w:val="center"/>
        </w:trPr>
        <w:tc>
          <w:tcPr>
            <w:tcW w:w="438" w:type="dxa"/>
          </w:tcPr>
          <w:p w:rsidR="00C31794" w:rsidRPr="00C31794" w:rsidRDefault="00C31794" w:rsidP="00C3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7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80" w:type="dxa"/>
          </w:tcPr>
          <w:p w:rsidR="00C31794" w:rsidRPr="00C31794" w:rsidRDefault="00C31794" w:rsidP="00C3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794">
              <w:rPr>
                <w:rFonts w:ascii="Times New Roman" w:hAnsi="Times New Roman" w:cs="Times New Roman"/>
                <w:sz w:val="28"/>
                <w:szCs w:val="28"/>
              </w:rPr>
              <w:t>Муцалова</w:t>
            </w:r>
            <w:proofErr w:type="spellEnd"/>
            <w:r w:rsidRPr="00C317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1794">
              <w:rPr>
                <w:rFonts w:ascii="Times New Roman" w:hAnsi="Times New Roman" w:cs="Times New Roman"/>
                <w:sz w:val="28"/>
                <w:szCs w:val="28"/>
              </w:rPr>
              <w:t>Бурлият</w:t>
            </w:r>
            <w:proofErr w:type="spellEnd"/>
          </w:p>
        </w:tc>
        <w:tc>
          <w:tcPr>
            <w:tcW w:w="1353" w:type="dxa"/>
          </w:tcPr>
          <w:p w:rsidR="00C31794" w:rsidRPr="00C31794" w:rsidRDefault="00C31794" w:rsidP="00C3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79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31794" w:rsidRPr="00C31794" w:rsidTr="00C34332">
        <w:trPr>
          <w:trHeight w:val="653"/>
          <w:jc w:val="center"/>
        </w:trPr>
        <w:tc>
          <w:tcPr>
            <w:tcW w:w="438" w:type="dxa"/>
          </w:tcPr>
          <w:p w:rsidR="00C31794" w:rsidRPr="00C31794" w:rsidRDefault="00C31794" w:rsidP="00C3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7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80" w:type="dxa"/>
          </w:tcPr>
          <w:p w:rsidR="00C31794" w:rsidRPr="00C31794" w:rsidRDefault="00C31794" w:rsidP="00C3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794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C31794">
              <w:rPr>
                <w:rFonts w:ascii="Times New Roman" w:hAnsi="Times New Roman" w:cs="Times New Roman"/>
                <w:sz w:val="28"/>
                <w:szCs w:val="28"/>
              </w:rPr>
              <w:t xml:space="preserve"> Амина</w:t>
            </w:r>
          </w:p>
        </w:tc>
        <w:tc>
          <w:tcPr>
            <w:tcW w:w="1353" w:type="dxa"/>
          </w:tcPr>
          <w:p w:rsidR="00C31794" w:rsidRPr="00C31794" w:rsidRDefault="00C31794" w:rsidP="00C3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79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31794" w:rsidRPr="00C31794" w:rsidTr="00C34332">
        <w:trPr>
          <w:trHeight w:val="653"/>
          <w:jc w:val="center"/>
        </w:trPr>
        <w:tc>
          <w:tcPr>
            <w:tcW w:w="438" w:type="dxa"/>
          </w:tcPr>
          <w:p w:rsidR="00C31794" w:rsidRPr="00C31794" w:rsidRDefault="00C31794" w:rsidP="00C3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7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80" w:type="dxa"/>
          </w:tcPr>
          <w:p w:rsidR="00C31794" w:rsidRPr="00C31794" w:rsidRDefault="00C31794" w:rsidP="00C3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794">
              <w:rPr>
                <w:rFonts w:ascii="Times New Roman" w:hAnsi="Times New Roman" w:cs="Times New Roman"/>
                <w:sz w:val="28"/>
                <w:szCs w:val="28"/>
              </w:rPr>
              <w:t>Акамов</w:t>
            </w:r>
            <w:proofErr w:type="spellEnd"/>
            <w:r w:rsidRPr="00C317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1794">
              <w:rPr>
                <w:rFonts w:ascii="Times New Roman" w:hAnsi="Times New Roman" w:cs="Times New Roman"/>
                <w:sz w:val="28"/>
                <w:szCs w:val="28"/>
              </w:rPr>
              <w:t>Муратбек</w:t>
            </w:r>
            <w:proofErr w:type="spellEnd"/>
          </w:p>
        </w:tc>
        <w:tc>
          <w:tcPr>
            <w:tcW w:w="1353" w:type="dxa"/>
          </w:tcPr>
          <w:p w:rsidR="00C31794" w:rsidRPr="00C31794" w:rsidRDefault="00C31794" w:rsidP="00C3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794"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</w:tr>
      <w:tr w:rsidR="00C31794" w:rsidRPr="00C31794" w:rsidTr="00C34332">
        <w:trPr>
          <w:trHeight w:val="653"/>
          <w:jc w:val="center"/>
        </w:trPr>
        <w:tc>
          <w:tcPr>
            <w:tcW w:w="438" w:type="dxa"/>
          </w:tcPr>
          <w:p w:rsidR="00C31794" w:rsidRPr="00C31794" w:rsidRDefault="00C31794" w:rsidP="00C3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7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80" w:type="dxa"/>
          </w:tcPr>
          <w:p w:rsidR="00C31794" w:rsidRPr="00C31794" w:rsidRDefault="00C31794" w:rsidP="00C3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794">
              <w:rPr>
                <w:rFonts w:ascii="Times New Roman" w:hAnsi="Times New Roman" w:cs="Times New Roman"/>
                <w:sz w:val="28"/>
                <w:szCs w:val="28"/>
              </w:rPr>
              <w:t>Гаджимагомаева</w:t>
            </w:r>
            <w:proofErr w:type="spellEnd"/>
            <w:r w:rsidRPr="00C31794">
              <w:rPr>
                <w:rFonts w:ascii="Times New Roman" w:hAnsi="Times New Roman" w:cs="Times New Roman"/>
                <w:sz w:val="28"/>
                <w:szCs w:val="28"/>
              </w:rPr>
              <w:t xml:space="preserve"> Амина</w:t>
            </w:r>
          </w:p>
        </w:tc>
        <w:tc>
          <w:tcPr>
            <w:tcW w:w="1353" w:type="dxa"/>
          </w:tcPr>
          <w:p w:rsidR="00C31794" w:rsidRPr="00C31794" w:rsidRDefault="00C31794" w:rsidP="00C3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794"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</w:tr>
      <w:tr w:rsidR="00C31794" w:rsidRPr="00C31794" w:rsidTr="00C34332">
        <w:trPr>
          <w:trHeight w:val="674"/>
          <w:jc w:val="center"/>
        </w:trPr>
        <w:tc>
          <w:tcPr>
            <w:tcW w:w="438" w:type="dxa"/>
          </w:tcPr>
          <w:p w:rsidR="00C31794" w:rsidRPr="00C31794" w:rsidRDefault="00C31794" w:rsidP="00C3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7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80" w:type="dxa"/>
          </w:tcPr>
          <w:p w:rsidR="00C31794" w:rsidRPr="00C31794" w:rsidRDefault="00C31794" w:rsidP="00C3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794">
              <w:rPr>
                <w:rFonts w:ascii="Times New Roman" w:hAnsi="Times New Roman" w:cs="Times New Roman"/>
                <w:sz w:val="28"/>
                <w:szCs w:val="28"/>
              </w:rPr>
              <w:t>Исламов Али</w:t>
            </w:r>
          </w:p>
        </w:tc>
        <w:tc>
          <w:tcPr>
            <w:tcW w:w="1353" w:type="dxa"/>
          </w:tcPr>
          <w:p w:rsidR="00C31794" w:rsidRPr="00C31794" w:rsidRDefault="00C31794" w:rsidP="00C3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794"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</w:tr>
      <w:tr w:rsidR="00C31794" w:rsidRPr="00C31794" w:rsidTr="00C34332">
        <w:trPr>
          <w:trHeight w:val="653"/>
          <w:jc w:val="center"/>
        </w:trPr>
        <w:tc>
          <w:tcPr>
            <w:tcW w:w="438" w:type="dxa"/>
          </w:tcPr>
          <w:p w:rsidR="00C31794" w:rsidRPr="00C31794" w:rsidRDefault="00C31794" w:rsidP="00C3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7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80" w:type="dxa"/>
          </w:tcPr>
          <w:p w:rsidR="00C31794" w:rsidRPr="00C31794" w:rsidRDefault="00C31794" w:rsidP="00C3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794">
              <w:rPr>
                <w:rFonts w:ascii="Times New Roman" w:hAnsi="Times New Roman" w:cs="Times New Roman"/>
                <w:sz w:val="28"/>
                <w:szCs w:val="28"/>
              </w:rPr>
              <w:t>Алисултанов</w:t>
            </w:r>
            <w:proofErr w:type="spellEnd"/>
            <w:r w:rsidRPr="00C317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1794">
              <w:rPr>
                <w:rFonts w:ascii="Times New Roman" w:hAnsi="Times New Roman" w:cs="Times New Roman"/>
                <w:sz w:val="28"/>
                <w:szCs w:val="28"/>
              </w:rPr>
              <w:t>Мавлет</w:t>
            </w:r>
            <w:proofErr w:type="spellEnd"/>
          </w:p>
        </w:tc>
        <w:tc>
          <w:tcPr>
            <w:tcW w:w="1353" w:type="dxa"/>
          </w:tcPr>
          <w:p w:rsidR="00C31794" w:rsidRPr="00C31794" w:rsidRDefault="00C31794" w:rsidP="00C3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794"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</w:tr>
      <w:tr w:rsidR="00C31794" w:rsidRPr="00C31794" w:rsidTr="00C34332">
        <w:trPr>
          <w:trHeight w:val="653"/>
          <w:jc w:val="center"/>
        </w:trPr>
        <w:tc>
          <w:tcPr>
            <w:tcW w:w="438" w:type="dxa"/>
          </w:tcPr>
          <w:p w:rsidR="00C31794" w:rsidRPr="00C31794" w:rsidRDefault="00C31794" w:rsidP="00C3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7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80" w:type="dxa"/>
          </w:tcPr>
          <w:p w:rsidR="00C31794" w:rsidRPr="00C31794" w:rsidRDefault="00C31794" w:rsidP="00C3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794">
              <w:rPr>
                <w:rFonts w:ascii="Times New Roman" w:hAnsi="Times New Roman" w:cs="Times New Roman"/>
                <w:sz w:val="28"/>
                <w:szCs w:val="28"/>
              </w:rPr>
              <w:t>Гаджимагомаева</w:t>
            </w:r>
            <w:proofErr w:type="spellEnd"/>
            <w:r w:rsidRPr="00C317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1794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1353" w:type="dxa"/>
          </w:tcPr>
          <w:p w:rsidR="00C31794" w:rsidRPr="00C31794" w:rsidRDefault="00C31794" w:rsidP="00C3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794"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</w:tr>
      <w:tr w:rsidR="00C31794" w:rsidRPr="00C31794" w:rsidTr="00C34332">
        <w:trPr>
          <w:trHeight w:val="653"/>
          <w:jc w:val="center"/>
        </w:trPr>
        <w:tc>
          <w:tcPr>
            <w:tcW w:w="438" w:type="dxa"/>
          </w:tcPr>
          <w:p w:rsidR="00C31794" w:rsidRPr="00C31794" w:rsidRDefault="00C31794" w:rsidP="00C3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79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80" w:type="dxa"/>
          </w:tcPr>
          <w:p w:rsidR="00C31794" w:rsidRPr="00C31794" w:rsidRDefault="00C31794" w:rsidP="00C3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79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C31794">
              <w:rPr>
                <w:rFonts w:ascii="Times New Roman" w:hAnsi="Times New Roman" w:cs="Times New Roman"/>
                <w:sz w:val="28"/>
                <w:szCs w:val="28"/>
              </w:rPr>
              <w:t>Анай</w:t>
            </w:r>
            <w:proofErr w:type="spellEnd"/>
          </w:p>
        </w:tc>
        <w:tc>
          <w:tcPr>
            <w:tcW w:w="1353" w:type="dxa"/>
          </w:tcPr>
          <w:p w:rsidR="00C31794" w:rsidRPr="00C31794" w:rsidRDefault="00C31794" w:rsidP="00C3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794"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</w:tr>
      <w:tr w:rsidR="00C31794" w:rsidRPr="00C31794" w:rsidTr="00C34332">
        <w:trPr>
          <w:trHeight w:val="674"/>
          <w:jc w:val="center"/>
        </w:trPr>
        <w:tc>
          <w:tcPr>
            <w:tcW w:w="438" w:type="dxa"/>
          </w:tcPr>
          <w:p w:rsidR="00C31794" w:rsidRPr="00C31794" w:rsidRDefault="00C31794" w:rsidP="00C3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79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80" w:type="dxa"/>
          </w:tcPr>
          <w:p w:rsidR="00C31794" w:rsidRPr="00C31794" w:rsidRDefault="00C31794" w:rsidP="00C3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794">
              <w:rPr>
                <w:rFonts w:ascii="Times New Roman" w:hAnsi="Times New Roman" w:cs="Times New Roman"/>
                <w:sz w:val="28"/>
                <w:szCs w:val="28"/>
              </w:rPr>
              <w:t xml:space="preserve">Гаджиев </w:t>
            </w:r>
            <w:proofErr w:type="spellStart"/>
            <w:r w:rsidRPr="00C31794">
              <w:rPr>
                <w:rFonts w:ascii="Times New Roman" w:hAnsi="Times New Roman" w:cs="Times New Roman"/>
                <w:sz w:val="28"/>
                <w:szCs w:val="28"/>
              </w:rPr>
              <w:t>Хайбулла</w:t>
            </w:r>
            <w:proofErr w:type="spellEnd"/>
          </w:p>
        </w:tc>
        <w:tc>
          <w:tcPr>
            <w:tcW w:w="1353" w:type="dxa"/>
          </w:tcPr>
          <w:p w:rsidR="00C31794" w:rsidRPr="00C31794" w:rsidRDefault="00C31794" w:rsidP="00C3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794"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</w:tr>
      <w:tr w:rsidR="00C31794" w:rsidRPr="00C31794" w:rsidTr="00C34332">
        <w:trPr>
          <w:trHeight w:val="653"/>
          <w:jc w:val="center"/>
        </w:trPr>
        <w:tc>
          <w:tcPr>
            <w:tcW w:w="438" w:type="dxa"/>
          </w:tcPr>
          <w:p w:rsidR="00C31794" w:rsidRPr="00C31794" w:rsidRDefault="00C31794" w:rsidP="00C3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79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480" w:type="dxa"/>
          </w:tcPr>
          <w:p w:rsidR="00C31794" w:rsidRPr="00C31794" w:rsidRDefault="00C31794" w:rsidP="00C3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794">
              <w:rPr>
                <w:rFonts w:ascii="Times New Roman" w:hAnsi="Times New Roman" w:cs="Times New Roman"/>
                <w:sz w:val="28"/>
                <w:szCs w:val="28"/>
              </w:rPr>
              <w:t>Абакаров</w:t>
            </w:r>
            <w:proofErr w:type="spellEnd"/>
            <w:r w:rsidRPr="00C317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1794">
              <w:rPr>
                <w:rFonts w:ascii="Times New Roman" w:hAnsi="Times New Roman" w:cs="Times New Roman"/>
                <w:sz w:val="28"/>
                <w:szCs w:val="28"/>
              </w:rPr>
              <w:t>Абакар</w:t>
            </w:r>
            <w:proofErr w:type="spellEnd"/>
          </w:p>
        </w:tc>
        <w:tc>
          <w:tcPr>
            <w:tcW w:w="1353" w:type="dxa"/>
          </w:tcPr>
          <w:p w:rsidR="00C31794" w:rsidRPr="00C31794" w:rsidRDefault="00C31794" w:rsidP="00C3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794"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</w:tr>
      <w:tr w:rsidR="00C31794" w:rsidRPr="00C31794" w:rsidTr="00C34332">
        <w:trPr>
          <w:trHeight w:val="653"/>
          <w:jc w:val="center"/>
        </w:trPr>
        <w:tc>
          <w:tcPr>
            <w:tcW w:w="438" w:type="dxa"/>
          </w:tcPr>
          <w:p w:rsidR="00C31794" w:rsidRPr="00C31794" w:rsidRDefault="00C31794" w:rsidP="00C3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79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480" w:type="dxa"/>
          </w:tcPr>
          <w:p w:rsidR="00C31794" w:rsidRPr="00C31794" w:rsidRDefault="00C31794" w:rsidP="00C3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794">
              <w:rPr>
                <w:rFonts w:ascii="Times New Roman" w:hAnsi="Times New Roman" w:cs="Times New Roman"/>
                <w:sz w:val="28"/>
                <w:szCs w:val="28"/>
              </w:rPr>
              <w:t>Гаджимагомаев</w:t>
            </w:r>
            <w:proofErr w:type="spellEnd"/>
            <w:r w:rsidRPr="00C31794">
              <w:rPr>
                <w:rFonts w:ascii="Times New Roman" w:hAnsi="Times New Roman" w:cs="Times New Roman"/>
                <w:sz w:val="28"/>
                <w:szCs w:val="28"/>
              </w:rPr>
              <w:t xml:space="preserve"> Исмаил</w:t>
            </w:r>
          </w:p>
        </w:tc>
        <w:tc>
          <w:tcPr>
            <w:tcW w:w="1353" w:type="dxa"/>
          </w:tcPr>
          <w:p w:rsidR="00C31794" w:rsidRPr="00C31794" w:rsidRDefault="00C31794" w:rsidP="00C3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794"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</w:tr>
      <w:tr w:rsidR="00C31794" w:rsidRPr="00C31794" w:rsidTr="00C34332">
        <w:trPr>
          <w:trHeight w:val="653"/>
          <w:jc w:val="center"/>
        </w:trPr>
        <w:tc>
          <w:tcPr>
            <w:tcW w:w="438" w:type="dxa"/>
          </w:tcPr>
          <w:p w:rsidR="00C31794" w:rsidRPr="00C31794" w:rsidRDefault="00C31794" w:rsidP="00C3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79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80" w:type="dxa"/>
          </w:tcPr>
          <w:p w:rsidR="00C31794" w:rsidRPr="00C31794" w:rsidRDefault="00C31794" w:rsidP="00C3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794">
              <w:rPr>
                <w:rFonts w:ascii="Times New Roman" w:hAnsi="Times New Roman" w:cs="Times New Roman"/>
                <w:sz w:val="28"/>
                <w:szCs w:val="28"/>
              </w:rPr>
              <w:t>Асхабова</w:t>
            </w:r>
            <w:proofErr w:type="spellEnd"/>
            <w:r w:rsidRPr="00C317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1794">
              <w:rPr>
                <w:rFonts w:ascii="Times New Roman" w:hAnsi="Times New Roman" w:cs="Times New Roman"/>
                <w:sz w:val="28"/>
                <w:szCs w:val="28"/>
              </w:rPr>
              <w:t>Сапият</w:t>
            </w:r>
            <w:proofErr w:type="spellEnd"/>
          </w:p>
        </w:tc>
        <w:tc>
          <w:tcPr>
            <w:tcW w:w="1353" w:type="dxa"/>
          </w:tcPr>
          <w:p w:rsidR="00C31794" w:rsidRPr="00C31794" w:rsidRDefault="00C31794" w:rsidP="00C3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794"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</w:tr>
    </w:tbl>
    <w:p w:rsidR="00C31794" w:rsidRPr="008E2AE1" w:rsidRDefault="00C31794" w:rsidP="008E2AE1"/>
    <w:p w:rsidR="008E2AE1" w:rsidRPr="008E2AE1" w:rsidRDefault="008E2AE1" w:rsidP="008E2AE1"/>
    <w:p w:rsidR="008E2AE1" w:rsidRDefault="008E2AE1" w:rsidP="008E2AE1">
      <w:bookmarkStart w:id="1" w:name="_GoBack"/>
      <w:bookmarkEnd w:id="1"/>
    </w:p>
    <w:sectPr w:rsidR="008E2AE1" w:rsidSect="00C34332">
      <w:pgSz w:w="11906" w:h="16838"/>
      <w:pgMar w:top="1134" w:right="1133" w:bottom="1134" w:left="993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373EB"/>
    <w:multiLevelType w:val="multilevel"/>
    <w:tmpl w:val="B204B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BA48C0"/>
    <w:multiLevelType w:val="multilevel"/>
    <w:tmpl w:val="89305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543962"/>
    <w:multiLevelType w:val="multilevel"/>
    <w:tmpl w:val="30A21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0F3F02"/>
    <w:multiLevelType w:val="multilevel"/>
    <w:tmpl w:val="F2B25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556660"/>
    <w:multiLevelType w:val="multilevel"/>
    <w:tmpl w:val="8EB2A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A6B"/>
    <w:rsid w:val="00021A6B"/>
    <w:rsid w:val="005B04D1"/>
    <w:rsid w:val="00633FCD"/>
    <w:rsid w:val="008E2AE1"/>
    <w:rsid w:val="00A976F2"/>
    <w:rsid w:val="00C31794"/>
    <w:rsid w:val="00C3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89249-3FCA-43D0-803C-B900FE86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2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C31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4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43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1799</Words>
  <Characters>10259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355</dc:creator>
  <cp:keywords/>
  <dc:description/>
  <cp:lastModifiedBy>355</cp:lastModifiedBy>
  <cp:revision>4</cp:revision>
  <cp:lastPrinted>2021-09-27T18:46:00Z</cp:lastPrinted>
  <dcterms:created xsi:type="dcterms:W3CDTF">2018-11-28T16:48:00Z</dcterms:created>
  <dcterms:modified xsi:type="dcterms:W3CDTF">2021-09-27T18:59:00Z</dcterms:modified>
</cp:coreProperties>
</file>